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21" w:type="pct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9"/>
        <w:gridCol w:w="6276"/>
      </w:tblGrid>
      <w:tr w:rsidR="00636CAC" w:rsidRPr="00636CAC" w:rsidTr="00E737EA">
        <w:trPr>
          <w:tblHeader/>
        </w:trPr>
        <w:tc>
          <w:tcPr>
            <w:tcW w:w="5000" w:type="pct"/>
            <w:gridSpan w:val="2"/>
            <w:tcBorders>
              <w:bottom w:val="single" w:sz="18" w:space="0" w:color="CCCCCC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636CAC" w:rsidRPr="00636CAC" w:rsidRDefault="00636CAC" w:rsidP="00636CAC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66666"/>
                <w:sz w:val="17"/>
                <w:szCs w:val="17"/>
                <w:lang w:eastAsia="it-IT"/>
              </w:rPr>
            </w:pPr>
            <w:r w:rsidRPr="00636CAC">
              <w:rPr>
                <w:rFonts w:ascii="Trebuchet MS" w:eastAsia="Times New Roman" w:hAnsi="Trebuchet MS" w:cs="Times New Roman"/>
                <w:b/>
                <w:bCs/>
                <w:color w:val="666666"/>
                <w:sz w:val="17"/>
                <w:szCs w:val="17"/>
                <w:lang w:eastAsia="it-IT"/>
              </w:rPr>
              <w:t>Informazioni personali</w:t>
            </w:r>
          </w:p>
        </w:tc>
      </w:tr>
      <w:tr w:rsidR="00636CAC" w:rsidRPr="00636CAC" w:rsidTr="00E737EA">
        <w:tc>
          <w:tcPr>
            <w:tcW w:w="1492" w:type="pct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636CAC" w:rsidRPr="00636CAC" w:rsidRDefault="00636CAC" w:rsidP="00636CAC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636CAC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Nome</w:t>
            </w:r>
          </w:p>
        </w:tc>
        <w:tc>
          <w:tcPr>
            <w:tcW w:w="3508" w:type="pct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36CAC" w:rsidRPr="00636CAC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FRANCESCO</w:t>
            </w:r>
          </w:p>
        </w:tc>
      </w:tr>
      <w:tr w:rsidR="00636CAC" w:rsidRPr="00636CAC" w:rsidTr="00E737EA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636CAC" w:rsidRPr="00636CAC" w:rsidRDefault="00636CAC" w:rsidP="00636CAC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636CAC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Cognome</w:t>
            </w:r>
          </w:p>
        </w:tc>
        <w:tc>
          <w:tcPr>
            <w:tcW w:w="3508" w:type="pct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636CAC" w:rsidRPr="00636CAC" w:rsidRDefault="00071B92" w:rsidP="00636CAC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VALENTE</w:t>
            </w:r>
          </w:p>
        </w:tc>
      </w:tr>
    </w:tbl>
    <w:p w:rsidR="00636CAC" w:rsidRPr="00636CAC" w:rsidRDefault="00636CAC" w:rsidP="00636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1B92" w:rsidRPr="00071B9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71B92" w:rsidRPr="00071B9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500" w:type="pct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1"/>
        <w:gridCol w:w="6233"/>
      </w:tblGrid>
      <w:tr w:rsidR="00071B92" w:rsidRPr="00071B92" w:rsidTr="00071B92">
        <w:trPr>
          <w:tblHeader/>
        </w:trPr>
        <w:tc>
          <w:tcPr>
            <w:tcW w:w="0" w:type="auto"/>
            <w:gridSpan w:val="2"/>
            <w:tcBorders>
              <w:bottom w:val="single" w:sz="18" w:space="0" w:color="CCCCCC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b/>
                <w:bCs/>
                <w:color w:val="666666"/>
                <w:sz w:val="17"/>
                <w:szCs w:val="17"/>
                <w:lang w:eastAsia="it-IT"/>
              </w:rPr>
              <w:t>Titoli di studio e professionali ed esperienze lavorative</w:t>
            </w:r>
          </w:p>
        </w:tc>
      </w:tr>
      <w:tr w:rsidR="00071B92" w:rsidRPr="00071B92" w:rsidTr="00071B92">
        <w:tc>
          <w:tcPr>
            <w:tcW w:w="1500" w:type="pct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Titolo di studio</w:t>
            </w:r>
          </w:p>
        </w:tc>
        <w:tc>
          <w:tcPr>
            <w:tcW w:w="0" w:type="auto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:rsidR="00071B92" w:rsidRPr="00071B92" w:rsidRDefault="00071B92" w:rsidP="00D65960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 xml:space="preserve">Laurea Ingegneria </w:t>
            </w:r>
            <w:r w:rsidR="00D65960"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 xml:space="preserve">(votazione </w:t>
            </w:r>
            <w:r w:rsidR="00D65960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101</w:t>
            </w:r>
            <w:r w:rsidR="00D65960"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/</w:t>
            </w:r>
            <w:r w:rsidR="00D65960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11</w:t>
            </w:r>
            <w:r w:rsidR="00D65960"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0)</w:t>
            </w:r>
          </w:p>
        </w:tc>
      </w:tr>
      <w:tr w:rsidR="00071B92" w:rsidRPr="00071B92" w:rsidTr="00071B92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Altri titoli di studio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Diploma di maturità scientifica (votazione 58/60)</w:t>
            </w:r>
          </w:p>
        </w:tc>
      </w:tr>
      <w:tr w:rsidR="00071B92" w:rsidRPr="00071B92" w:rsidTr="00071B92">
        <w:tc>
          <w:tcPr>
            <w:tcW w:w="0" w:type="auto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Conoscenze linguistiche</w:t>
            </w:r>
          </w:p>
        </w:tc>
        <w:tc>
          <w:tcPr>
            <w:tcW w:w="0" w:type="auto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tedesco (scolastico)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inglese (di sopravvivenza)</w:t>
            </w:r>
          </w:p>
        </w:tc>
      </w:tr>
      <w:tr w:rsidR="00071B92" w:rsidRPr="00071B92" w:rsidTr="00071B92"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Conoscenze informatiche - capacità nell'uso delle tecnologie</w:t>
            </w:r>
          </w:p>
        </w:tc>
        <w:tc>
          <w:tcPr>
            <w:tcW w:w="0" w:type="auto"/>
            <w:shd w:val="clear" w:color="auto" w:fill="EEEEE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F443BB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Piattaforme e O.S.: Windows , Unix, Cics, Linux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RDBMS: IBM DB2 su Main Frame, MySql, Oracle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Linguaggi di sviluppo e tecnologie Cobol, Cobol2, Metacobol, Sql , Pl/Sql, Java, Javascript, jsp, asp, HTML/XHTML, XML/XSL, php, jquery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 xml:space="preserve">Prodotti/Ambienti: Apache/Jrun/Tomcat, Oracle </w:t>
            </w:r>
            <w:r w:rsidR="00F443BB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IAS</w:t>
            </w:r>
            <w:bookmarkStart w:id="0" w:name="_GoBack"/>
            <w:bookmarkEnd w:id="0"/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.</w:t>
            </w:r>
          </w:p>
        </w:tc>
      </w:tr>
      <w:tr w:rsidR="00071B92" w:rsidRPr="00071B92" w:rsidTr="00071B92">
        <w:tc>
          <w:tcPr>
            <w:tcW w:w="0" w:type="auto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Esperienze professionali (incarichi ricoperti)</w:t>
            </w:r>
          </w:p>
        </w:tc>
        <w:tc>
          <w:tcPr>
            <w:tcW w:w="0" w:type="auto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D65960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Venis S.p.A. per vari Clienti (1999 – ad ora).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Dal 1° marzo 2017: responsabile del Centro di Competenza Applicazioni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In precedenza impegnato in vari progetti di sviluppo, quali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Disegno, definizione e realizzazione di interfacce web, per la compilazione e presentazione di modulistica, pienamente interoperabili con i vari strumenti gestionali (Comune di Venezia).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Definizione e realizzazione delle componenti di servizio del progetto Vènezia Unica (VeLa).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Definizione e realizzazione dei servizi di interoperabilità fra i sistemi della Carta Unica e dell’Imob (ACTV).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Definizione e realizzazione delle componenti di servizio del progetto VeniceConnected (Comune di Venezia).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Definizione e realizzazione delle componenti di cooperazione applicativa fra strumenti web e strumenti gestionali (Comune di Venezia).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Realizzazione del nuovo sistema applicativo per le Previsioni di Marea (ICPSM).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Realizzazione della componente di front-line di alcuni servizi dell’area demografica (PEOPLE raggruppamento di vari comuni italiani).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Realizzazione dei servizi di front-line per i progetto FROM-CI-SC Front-Office Multicanale per il Cittadino e le Imprese del comune di Vicenza in associazione con altri 10 comuni (Comune di Vicenza).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Studio per la realizzazione del nuovo sistema applicativo per le Previsioni di Marea (ICPSM).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Realizzazione, in coordinamento con altre aziende, del Portale dei Servizi del Comune di Venezia (Comune di Venezia).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Realizzazione di un sistema di prenotazione e pagamento in Internet di lasciapassare onerosi (Vesta S.p.A.).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Referente tematico per l’applicativo per la fatturazione TIA e definizione e realizzazione dei progetti legati all’adeguamento all’euro (Vesta S.p.A.).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Referente tematico nella stesura degli Accordi di Servizio fra Venis S.p.A. e Comune di Venezia (Comune di Venezia).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Coordinatore dei progetti anno 2000 (Comune di Venezia).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Vari istituti bancari (1998 – 1999).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Coordinatore di progetti legati alle problematiche anno 2000 ed Euro.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Venis S.p.A. per Comune di Venezia (1992 -1998)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Responsabile della gestione applicativa della procedura di Protocollo del Comune di Venezia.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Azienda privata (1990 – 1991)</w:t>
            </w: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br/>
              <w:t>Responsabile dell’avviamento di una stazione cad e della sua integrazi</w:t>
            </w:r>
            <w:r w:rsidR="00D65960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one con i gestionali esistenti.</w:t>
            </w:r>
          </w:p>
        </w:tc>
      </w:tr>
    </w:tbl>
    <w:p w:rsidR="00071B92" w:rsidRPr="00071B9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70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5"/>
      </w:tblGrid>
      <w:tr w:rsidR="00071B92" w:rsidRPr="00071B92" w:rsidTr="00071B92">
        <w:trPr>
          <w:tblHeader/>
        </w:trPr>
        <w:tc>
          <w:tcPr>
            <w:tcW w:w="6912" w:type="dxa"/>
            <w:tcBorders>
              <w:bottom w:val="single" w:sz="18" w:space="0" w:color="CCCCCC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66666"/>
                <w:sz w:val="17"/>
                <w:szCs w:val="17"/>
                <w:lang w:eastAsia="it-IT"/>
              </w:rPr>
            </w:pPr>
          </w:p>
        </w:tc>
      </w:tr>
    </w:tbl>
    <w:p w:rsidR="00071B92" w:rsidRPr="00071B92" w:rsidRDefault="00071B92" w:rsidP="00071B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500" w:type="pct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1"/>
        <w:gridCol w:w="6233"/>
      </w:tblGrid>
      <w:tr w:rsidR="00071B92" w:rsidRPr="00071B92" w:rsidTr="00071B92">
        <w:trPr>
          <w:tblHeader/>
        </w:trPr>
        <w:tc>
          <w:tcPr>
            <w:tcW w:w="0" w:type="auto"/>
            <w:gridSpan w:val="2"/>
            <w:tcBorders>
              <w:bottom w:val="single" w:sz="18" w:space="0" w:color="CCCCCC"/>
            </w:tcBorders>
            <w:shd w:val="clear" w:color="auto" w:fill="F4F4F4"/>
            <w:tcMar>
              <w:top w:w="15" w:type="dxa"/>
              <w:left w:w="15" w:type="dxa"/>
              <w:bottom w:w="15" w:type="dxa"/>
              <w:right w:w="240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b/>
                <w:bCs/>
                <w:color w:val="666666"/>
                <w:sz w:val="17"/>
                <w:szCs w:val="17"/>
                <w:lang w:eastAsia="it-IT"/>
              </w:rPr>
              <w:t>Altre informazioni</w:t>
            </w:r>
          </w:p>
        </w:tc>
      </w:tr>
      <w:tr w:rsidR="00071B92" w:rsidRPr="00071B92" w:rsidTr="00071B92">
        <w:tc>
          <w:tcPr>
            <w:tcW w:w="1500" w:type="pct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Informazioni aggiuntive (ogni altra informazione che si ritiene di comunicare)</w:t>
            </w:r>
          </w:p>
        </w:tc>
        <w:tc>
          <w:tcPr>
            <w:tcW w:w="0" w:type="auto"/>
            <w:shd w:val="clear" w:color="auto" w:fill="E1EDF2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:rsidR="00071B92" w:rsidRPr="00071B92" w:rsidRDefault="00071B92" w:rsidP="00071B92">
            <w:pPr>
              <w:spacing w:after="0" w:line="240" w:lineRule="auto"/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</w:pPr>
            <w:r w:rsidRPr="00071B92">
              <w:rPr>
                <w:rFonts w:ascii="Trebuchet MS" w:eastAsia="Times New Roman" w:hAnsi="Trebuchet MS" w:cs="Times New Roman"/>
                <w:color w:val="666666"/>
                <w:sz w:val="17"/>
                <w:szCs w:val="17"/>
                <w:lang w:eastAsia="it-IT"/>
              </w:rPr>
              <w:t>Certificazione CertifiedFunction Point Specialist conseguita nell'anno 2000</w:t>
            </w:r>
          </w:p>
        </w:tc>
      </w:tr>
    </w:tbl>
    <w:p w:rsidR="00231D3E" w:rsidRDefault="00231D3E"/>
    <w:sectPr w:rsidR="00231D3E" w:rsidSect="002E789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CA6" w:rsidRDefault="005C1CA6" w:rsidP="006E40F1">
      <w:pPr>
        <w:spacing w:after="0" w:line="240" w:lineRule="auto"/>
      </w:pPr>
      <w:r>
        <w:separator/>
      </w:r>
    </w:p>
  </w:endnote>
  <w:endnote w:type="continuationSeparator" w:id="0">
    <w:p w:rsidR="005C1CA6" w:rsidRDefault="005C1CA6" w:rsidP="006E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F1" w:rsidRDefault="006E40F1">
    <w:pPr>
      <w:rPr>
        <w:rFonts w:asciiTheme="majorHAnsi" w:eastAsiaTheme="majorEastAsia" w:hAnsiTheme="majorHAnsi" w:cstheme="majorBidi"/>
      </w:rPr>
    </w:pPr>
  </w:p>
  <w:p w:rsidR="006E40F1" w:rsidRDefault="002E789B">
    <w:pPr>
      <w:pStyle w:val="Pidipagina"/>
    </w:pPr>
    <w:r w:rsidRPr="002E789B">
      <w:rPr>
        <w:rFonts w:asciiTheme="majorHAnsi" w:eastAsiaTheme="majorEastAsia" w:hAnsiTheme="majorHAnsi" w:cstheme="majorBidi"/>
        <w:noProof/>
        <w:lang w:eastAsia="it-IT"/>
      </w:rPr>
      <w:pict>
        <v:oval id="Ovale 10" o:spid="_x0000_s4097" style="position:absolute;margin-left:0;margin-top:0;width:35.1pt;height:32.05pt;z-index:251659264;visibility:visible;mso-position-horizontal:center;mso-position-horizontal-relative:margin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" fillcolor="#40618b" stroked="f">
          <v:textbox inset="0,,0">
            <w:txbxContent>
              <w:p w:rsidR="006E40F1" w:rsidRDefault="002E789B">
                <w:pPr>
                  <w:pStyle w:val="Pidipagina"/>
                  <w:jc w:val="center"/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</w:pPr>
                <w:r w:rsidRPr="002E789B">
                  <w:rPr>
                    <w:szCs w:val="21"/>
                  </w:rPr>
                  <w:fldChar w:fldCharType="begin"/>
                </w:r>
                <w:r w:rsidR="006E40F1">
                  <w:instrText>PAGE    \* MERGEFORMAT</w:instrText>
                </w:r>
                <w:r w:rsidRPr="002E789B">
                  <w:rPr>
                    <w:szCs w:val="21"/>
                  </w:rPr>
                  <w:fldChar w:fldCharType="separate"/>
                </w:r>
                <w:r w:rsidR="0091436D" w:rsidRPr="0091436D">
                  <w:rPr>
                    <w:b/>
                    <w:bCs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>
                  <w:rPr>
                    <w:b/>
                    <w:bCs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CA6" w:rsidRDefault="005C1CA6" w:rsidP="006E40F1">
      <w:pPr>
        <w:spacing w:after="0" w:line="240" w:lineRule="auto"/>
      </w:pPr>
      <w:r>
        <w:separator/>
      </w:r>
    </w:p>
  </w:footnote>
  <w:footnote w:type="continuationSeparator" w:id="0">
    <w:p w:rsidR="005C1CA6" w:rsidRDefault="005C1CA6" w:rsidP="006E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F1" w:rsidRDefault="006E40F1">
    <w:pPr>
      <w:pStyle w:val="Intestazione"/>
    </w:pPr>
    <w:r>
      <w:rPr>
        <w:rFonts w:ascii="Calibri-BoldItalic" w:hAnsi="Calibri-BoldItalic" w:cs="Calibri-BoldItalic"/>
        <w:b/>
        <w:bCs/>
        <w:i/>
        <w:iCs/>
        <w:color w:val="17365D"/>
      </w:rPr>
      <w:t>CURRICULUM VITAE</w:t>
    </w:r>
    <w:r>
      <w:rPr>
        <w:rFonts w:ascii="Calibri-BoldItalic" w:hAnsi="Calibri-BoldItalic" w:cs="Calibri-BoldItalic"/>
        <w:b/>
        <w:bCs/>
        <w:i/>
        <w:iCs/>
        <w:color w:val="17365D"/>
      </w:rPr>
      <w:tab/>
    </w:r>
    <w:r>
      <w:rPr>
        <w:rFonts w:ascii="Calibri-BoldItalic" w:hAnsi="Calibri-BoldItalic" w:cs="Calibri-BoldItalic"/>
        <w:b/>
        <w:bCs/>
        <w:i/>
        <w:iCs/>
        <w:color w:val="17365D"/>
      </w:rPr>
      <w:tab/>
    </w:r>
    <w:r w:rsidR="00071B92">
      <w:rPr>
        <w:rFonts w:ascii="Calibri-BoldItalic" w:hAnsi="Calibri-BoldItalic" w:cs="Calibri-BoldItalic"/>
        <w:b/>
        <w:bCs/>
        <w:i/>
        <w:iCs/>
        <w:color w:val="17365D"/>
      </w:rPr>
      <w:t>Francesco Valente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40F1"/>
    <w:rsid w:val="00071B92"/>
    <w:rsid w:val="001712D0"/>
    <w:rsid w:val="00231D3E"/>
    <w:rsid w:val="002E789B"/>
    <w:rsid w:val="00390056"/>
    <w:rsid w:val="005C1CA6"/>
    <w:rsid w:val="00636CAC"/>
    <w:rsid w:val="006E40F1"/>
    <w:rsid w:val="00742438"/>
    <w:rsid w:val="008D5F66"/>
    <w:rsid w:val="0091436D"/>
    <w:rsid w:val="00D65960"/>
    <w:rsid w:val="00E737EA"/>
    <w:rsid w:val="00F4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0F1"/>
  </w:style>
  <w:style w:type="paragraph" w:styleId="Pidipagina">
    <w:name w:val="footer"/>
    <w:basedOn w:val="Normale"/>
    <w:link w:val="PidipaginaCarattere"/>
    <w:uiPriority w:val="99"/>
    <w:unhideWhenUsed/>
    <w:rsid w:val="006E4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0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4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0F1"/>
  </w:style>
  <w:style w:type="paragraph" w:styleId="Pidipagina">
    <w:name w:val="footer"/>
    <w:basedOn w:val="Normale"/>
    <w:link w:val="PidipaginaCarattere"/>
    <w:uiPriority w:val="99"/>
    <w:unhideWhenUsed/>
    <w:rsid w:val="006E4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Ghezzo</dc:creator>
  <cp:lastModifiedBy>ffurtak</cp:lastModifiedBy>
  <cp:revision>2</cp:revision>
  <dcterms:created xsi:type="dcterms:W3CDTF">2018-06-07T12:57:00Z</dcterms:created>
  <dcterms:modified xsi:type="dcterms:W3CDTF">2018-06-07T12:57:00Z</dcterms:modified>
</cp:coreProperties>
</file>