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7A" w:rsidRDefault="00BF127A">
      <w:pPr>
        <w:rPr>
          <w:rFonts w:asciiTheme="majorHAnsi" w:hAnsiTheme="majorHAnsi"/>
          <w:b/>
        </w:rPr>
      </w:pPr>
    </w:p>
    <w:p w:rsidR="00BF127A" w:rsidRDefault="00BF127A">
      <w:pPr>
        <w:rPr>
          <w:rFonts w:asciiTheme="majorHAnsi" w:hAnsiTheme="majorHAnsi"/>
          <w:b/>
        </w:rPr>
      </w:pPr>
    </w:p>
    <w:p w:rsidR="00BF127A" w:rsidRDefault="00BF127A">
      <w:pPr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BF127A" w:rsidTr="00BF127A">
        <w:tc>
          <w:tcPr>
            <w:tcW w:w="9778" w:type="dxa"/>
          </w:tcPr>
          <w:p w:rsidR="00BF127A" w:rsidRDefault="00BF127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Avviso ai sensi dell’art.29 comma 1 del </w:t>
            </w:r>
            <w:proofErr w:type="spellStart"/>
            <w:r>
              <w:rPr>
                <w:rFonts w:asciiTheme="majorHAnsi" w:hAnsiTheme="majorHAnsi"/>
                <w:b/>
              </w:rPr>
              <w:t>D.Lgs.</w:t>
            </w:r>
            <w:proofErr w:type="spellEnd"/>
            <w:r>
              <w:rPr>
                <w:rFonts w:asciiTheme="majorHAnsi" w:hAnsiTheme="majorHAnsi"/>
                <w:b/>
              </w:rPr>
              <w:t xml:space="preserve"> 50/2016 </w:t>
            </w:r>
            <w:proofErr w:type="spellStart"/>
            <w:r>
              <w:rPr>
                <w:rFonts w:asciiTheme="majorHAnsi" w:hAnsiTheme="majorHAnsi"/>
                <w:b/>
              </w:rPr>
              <w:t>ss.mm.ii.</w:t>
            </w:r>
            <w:proofErr w:type="spellEnd"/>
          </w:p>
          <w:p w:rsidR="00BF127A" w:rsidRDefault="00BF127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Elenco dei verbali dell’autorità di gara</w:t>
            </w:r>
          </w:p>
        </w:tc>
      </w:tr>
    </w:tbl>
    <w:p w:rsidR="00BF127A" w:rsidRDefault="00BF127A">
      <w:pPr>
        <w:rPr>
          <w:rFonts w:asciiTheme="majorHAnsi" w:hAnsiTheme="majorHAnsi"/>
          <w:b/>
        </w:rPr>
      </w:pPr>
    </w:p>
    <w:p w:rsidR="00BF127A" w:rsidRDefault="00BF127A" w:rsidP="007C5877">
      <w:pPr>
        <w:shd w:val="clear" w:color="auto" w:fill="D9D9D9" w:themeFill="background1" w:themeFillShade="D9"/>
        <w:ind w:right="396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Sezione I</w:t>
      </w:r>
    </w:p>
    <w:p w:rsidR="00BF127A" w:rsidRDefault="00BF127A" w:rsidP="007C5877">
      <w:pPr>
        <w:shd w:val="clear" w:color="auto" w:fill="D9D9D9" w:themeFill="background1" w:themeFillShade="D9"/>
        <w:ind w:right="396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Amministrazione Aggiudicatrice</w:t>
      </w:r>
    </w:p>
    <w:p w:rsidR="00BF127A" w:rsidRDefault="00BF127A">
      <w:pPr>
        <w:rPr>
          <w:rFonts w:asciiTheme="majorHAnsi" w:hAnsiTheme="majorHAnsi"/>
          <w:b/>
        </w:rPr>
      </w:pPr>
    </w:p>
    <w:p w:rsidR="004F19FF" w:rsidRDefault="00BF127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Amministrazione Aggiudicatrice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  <w:t>AMES SpA</w:t>
      </w:r>
    </w:p>
    <w:p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>ndirizzo</w:t>
      </w:r>
      <w:r w:rsidRPr="00BF127A"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Isola Nova del Tronchetto, 14  Venezia</w:t>
      </w:r>
    </w:p>
    <w:p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T</w:t>
      </w:r>
      <w:r>
        <w:rPr>
          <w:rFonts w:asciiTheme="majorHAnsi" w:hAnsiTheme="majorHAnsi"/>
          <w:b/>
        </w:rPr>
        <w:t>el.</w:t>
      </w:r>
      <w:r>
        <w:rPr>
          <w:rFonts w:asciiTheme="majorHAnsi" w:hAnsiTheme="majorHAnsi"/>
        </w:rPr>
        <w:tab/>
        <w:t>041-2967209</w:t>
      </w:r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Fax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041-2967290</w:t>
      </w:r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PEC</w:t>
      </w:r>
      <w:r>
        <w:rPr>
          <w:rFonts w:asciiTheme="majorHAnsi" w:hAnsiTheme="majorHAnsi"/>
          <w:b/>
        </w:rPr>
        <w:tab/>
      </w:r>
      <w:hyperlink r:id="rId7" w:history="1">
        <w:r w:rsidRPr="00A63427">
          <w:rPr>
            <w:rStyle w:val="Collegamentoipertestuale"/>
            <w:rFonts w:asciiTheme="majorHAnsi" w:hAnsiTheme="majorHAnsi"/>
          </w:rPr>
          <w:t>ames.pec@assofarm.postecert.it</w:t>
        </w:r>
      </w:hyperlink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Responsabile del Procedimento</w:t>
      </w:r>
      <w:r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</w:rPr>
        <w:t xml:space="preserve">Silvia </w:t>
      </w:r>
      <w:proofErr w:type="spellStart"/>
      <w:r>
        <w:rPr>
          <w:rFonts w:asciiTheme="majorHAnsi" w:hAnsiTheme="majorHAnsi"/>
        </w:rPr>
        <w:t>Spignesi</w:t>
      </w:r>
      <w:proofErr w:type="spellEnd"/>
    </w:p>
    <w:p w:rsidR="007C5877" w:rsidRDefault="007C5877" w:rsidP="00BF127A">
      <w:pPr>
        <w:rPr>
          <w:rFonts w:asciiTheme="majorHAnsi" w:hAnsiTheme="majorHAnsi"/>
        </w:rPr>
      </w:pPr>
    </w:p>
    <w:p w:rsidR="007C5877" w:rsidRPr="007C5877" w:rsidRDefault="007C5877" w:rsidP="007C5877">
      <w:pPr>
        <w:shd w:val="clear" w:color="auto" w:fill="D9D9D9" w:themeFill="background1" w:themeFillShade="D9"/>
        <w:tabs>
          <w:tab w:val="left" w:pos="5812"/>
          <w:tab w:val="left" w:pos="7513"/>
          <w:tab w:val="left" w:pos="9214"/>
        </w:tabs>
        <w:ind w:right="424"/>
        <w:rPr>
          <w:rFonts w:asciiTheme="majorHAnsi" w:hAnsiTheme="majorHAnsi"/>
          <w:b/>
        </w:rPr>
      </w:pPr>
      <w:r w:rsidRPr="007C5877">
        <w:rPr>
          <w:rFonts w:asciiTheme="majorHAnsi" w:hAnsiTheme="majorHAnsi"/>
          <w:b/>
        </w:rPr>
        <w:t>Sezione II</w:t>
      </w:r>
    </w:p>
    <w:p w:rsidR="007C5877" w:rsidRDefault="007C5877" w:rsidP="007C5877">
      <w:pPr>
        <w:shd w:val="clear" w:color="auto" w:fill="D9D9D9" w:themeFill="background1" w:themeFillShade="D9"/>
        <w:tabs>
          <w:tab w:val="left" w:pos="9214"/>
        </w:tabs>
        <w:ind w:right="424"/>
        <w:rPr>
          <w:rFonts w:asciiTheme="majorHAnsi" w:hAnsiTheme="majorHAnsi"/>
          <w:b/>
        </w:rPr>
      </w:pPr>
      <w:r w:rsidRPr="007C5877">
        <w:rPr>
          <w:rFonts w:asciiTheme="majorHAnsi" w:hAnsiTheme="majorHAnsi"/>
          <w:b/>
        </w:rPr>
        <w:t>Oggetto della gara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p w:rsidR="007C5877" w:rsidRDefault="007C5877" w:rsidP="007C5877">
      <w:pPr>
        <w:rPr>
          <w:rFonts w:asciiTheme="majorHAnsi" w:hAnsiTheme="majorHAnsi" w:cs="Leelawadee"/>
          <w:b/>
          <w:color w:val="000000"/>
        </w:rPr>
      </w:pPr>
      <w:r w:rsidRPr="007C5877">
        <w:rPr>
          <w:rFonts w:asciiTheme="majorHAnsi" w:hAnsiTheme="majorHAnsi" w:cs="Leelawadee"/>
          <w:b/>
          <w:color w:val="000000"/>
        </w:rPr>
        <w:t>Procedura negoziata</w:t>
      </w:r>
      <w:r>
        <w:rPr>
          <w:rFonts w:asciiTheme="majorHAnsi" w:hAnsiTheme="majorHAnsi" w:cs="Leelawadee"/>
          <w:b/>
          <w:color w:val="000000"/>
        </w:rPr>
        <w:t xml:space="preserve"> per l’affidamento del servizio di pulizia per la sede AMES e le farmacie gestite dalla stessa società. </w:t>
      </w:r>
    </w:p>
    <w:p w:rsidR="007C5877" w:rsidRDefault="007C5877" w:rsidP="007C5877">
      <w:pPr>
        <w:rPr>
          <w:rFonts w:asciiTheme="majorHAnsi" w:hAnsiTheme="majorHAnsi" w:cs="Leelawadee"/>
          <w:b/>
          <w:color w:val="000000"/>
        </w:rPr>
      </w:pPr>
    </w:p>
    <w:p w:rsidR="007C5877" w:rsidRPr="007C5877" w:rsidRDefault="007C5877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>CIG 70022317D0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p w:rsidR="007C5877" w:rsidRDefault="007C5877" w:rsidP="007C5877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Sezione III</w:t>
      </w:r>
    </w:p>
    <w:p w:rsidR="007C5877" w:rsidRDefault="007C5877" w:rsidP="007C5877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Pubblicazione dei dati relativi ai verbali delle sedute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p w:rsidR="007C5877" w:rsidRDefault="007C5877" w:rsidP="007C5877">
      <w:pPr>
        <w:ind w:right="3968"/>
        <w:rPr>
          <w:rFonts w:asciiTheme="majorHAnsi" w:hAnsiTheme="majorHAnsi"/>
        </w:rPr>
        <w:sectPr w:rsidR="007C5877" w:rsidSect="00614A07">
          <w:headerReference w:type="default" r:id="rId8"/>
          <w:footerReference w:type="default" r:id="rId9"/>
          <w:pgSz w:w="11906" w:h="16838" w:code="9"/>
          <w:pgMar w:top="1985" w:right="1134" w:bottom="567" w:left="1134" w:header="709" w:footer="709" w:gutter="0"/>
          <w:cols w:space="708"/>
          <w:docGrid w:linePitch="360"/>
        </w:sectPr>
      </w:pPr>
      <w:r w:rsidRPr="007C5877">
        <w:rPr>
          <w:rFonts w:asciiTheme="majorHAnsi" w:hAnsiTheme="majorHAnsi"/>
        </w:rPr>
        <w:t xml:space="preserve">Ai sensi </w:t>
      </w:r>
      <w:r>
        <w:rPr>
          <w:rFonts w:asciiTheme="majorHAnsi" w:hAnsiTheme="majorHAnsi"/>
        </w:rPr>
        <w:t>dell’articolo 29, comma 1, del Codice si pubblica di seguito il seguente elenco:</w:t>
      </w:r>
    </w:p>
    <w:p w:rsidR="007C5877" w:rsidRDefault="007C5877" w:rsidP="007C5877">
      <w:pPr>
        <w:ind w:right="3968"/>
        <w:rPr>
          <w:rFonts w:asciiTheme="majorHAnsi" w:hAnsiTheme="majorHAnsi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1669"/>
        <w:gridCol w:w="4850"/>
      </w:tblGrid>
      <w:tr w:rsidR="000834E1" w:rsidRPr="002422CB" w:rsidTr="00B757A7">
        <w:tc>
          <w:tcPr>
            <w:tcW w:w="3259" w:type="dxa"/>
          </w:tcPr>
          <w:p w:rsidR="000834E1" w:rsidRPr="002422CB" w:rsidRDefault="000834E1" w:rsidP="000834E1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>Verbale I Commissione di gara</w:t>
            </w:r>
          </w:p>
        </w:tc>
        <w:tc>
          <w:tcPr>
            <w:tcW w:w="1669" w:type="dxa"/>
          </w:tcPr>
          <w:p w:rsidR="000834E1" w:rsidRPr="002422CB" w:rsidRDefault="00B757A7" w:rsidP="000834E1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>07/04/2017</w:t>
            </w:r>
          </w:p>
        </w:tc>
        <w:tc>
          <w:tcPr>
            <w:tcW w:w="4850" w:type="dxa"/>
          </w:tcPr>
          <w:p w:rsidR="00B757A7" w:rsidRPr="002422CB" w:rsidRDefault="00B757A7" w:rsidP="00B757A7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 xml:space="preserve">Seduta pubblica per apertura plichi e verifica della completezza e della regolarità della documentazione amministrativa. </w:t>
            </w:r>
          </w:p>
          <w:p w:rsidR="000834E1" w:rsidRPr="002422CB" w:rsidRDefault="00B757A7" w:rsidP="00B757A7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 xml:space="preserve">N. ditte che hanno presentato offerta: 2 </w:t>
            </w:r>
          </w:p>
          <w:p w:rsidR="00B757A7" w:rsidRPr="002422CB" w:rsidRDefault="00B757A7" w:rsidP="00B757A7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>N. ditte ammesse alla fase successiva della gara: 2</w:t>
            </w:r>
          </w:p>
        </w:tc>
      </w:tr>
      <w:tr w:rsidR="000834E1" w:rsidRPr="002422CB" w:rsidTr="00B757A7">
        <w:tc>
          <w:tcPr>
            <w:tcW w:w="3259" w:type="dxa"/>
          </w:tcPr>
          <w:p w:rsidR="000834E1" w:rsidRPr="002422CB" w:rsidRDefault="000834E1" w:rsidP="000834E1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>Verbale II Commissione di gara</w:t>
            </w:r>
          </w:p>
        </w:tc>
        <w:tc>
          <w:tcPr>
            <w:tcW w:w="1669" w:type="dxa"/>
          </w:tcPr>
          <w:p w:rsidR="000834E1" w:rsidRPr="002422CB" w:rsidRDefault="00B757A7" w:rsidP="000834E1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>07/04/2017</w:t>
            </w:r>
          </w:p>
        </w:tc>
        <w:tc>
          <w:tcPr>
            <w:tcW w:w="4850" w:type="dxa"/>
          </w:tcPr>
          <w:p w:rsidR="000834E1" w:rsidRPr="002422CB" w:rsidRDefault="00B757A7" w:rsidP="000834E1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>Seduta privata per valutazione offerte tecniche</w:t>
            </w:r>
          </w:p>
        </w:tc>
      </w:tr>
      <w:tr w:rsidR="000834E1" w:rsidRPr="002422CB" w:rsidTr="00B757A7">
        <w:tc>
          <w:tcPr>
            <w:tcW w:w="3259" w:type="dxa"/>
          </w:tcPr>
          <w:p w:rsidR="000834E1" w:rsidRPr="002422CB" w:rsidRDefault="000834E1" w:rsidP="000834E1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>Verbale III Commissione di gara</w:t>
            </w:r>
          </w:p>
        </w:tc>
        <w:tc>
          <w:tcPr>
            <w:tcW w:w="1669" w:type="dxa"/>
          </w:tcPr>
          <w:p w:rsidR="000834E1" w:rsidRPr="002422CB" w:rsidRDefault="00B757A7" w:rsidP="000834E1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>12/04/2017</w:t>
            </w:r>
          </w:p>
        </w:tc>
        <w:tc>
          <w:tcPr>
            <w:tcW w:w="4850" w:type="dxa"/>
          </w:tcPr>
          <w:p w:rsidR="000834E1" w:rsidRPr="002422CB" w:rsidRDefault="00B757A7" w:rsidP="000834E1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>Seduta privata per continuazione valutazione offerte tecniche</w:t>
            </w:r>
          </w:p>
        </w:tc>
      </w:tr>
      <w:tr w:rsidR="000834E1" w:rsidRPr="002422CB" w:rsidTr="00B757A7">
        <w:tc>
          <w:tcPr>
            <w:tcW w:w="3259" w:type="dxa"/>
          </w:tcPr>
          <w:p w:rsidR="000834E1" w:rsidRPr="002422CB" w:rsidRDefault="000834E1" w:rsidP="000834E1">
            <w:pPr>
              <w:rPr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>Verbale IV Commissione di gara</w:t>
            </w:r>
          </w:p>
        </w:tc>
        <w:tc>
          <w:tcPr>
            <w:tcW w:w="1669" w:type="dxa"/>
          </w:tcPr>
          <w:p w:rsidR="000834E1" w:rsidRPr="002422CB" w:rsidRDefault="00B757A7" w:rsidP="000834E1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>20/04/2017</w:t>
            </w:r>
          </w:p>
        </w:tc>
        <w:tc>
          <w:tcPr>
            <w:tcW w:w="4850" w:type="dxa"/>
          </w:tcPr>
          <w:p w:rsidR="000834E1" w:rsidRPr="002422CB" w:rsidRDefault="00B757A7" w:rsidP="000834E1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>Seduta privata per continuazione valutazione offerte tecniche</w:t>
            </w:r>
          </w:p>
        </w:tc>
      </w:tr>
      <w:tr w:rsidR="000834E1" w:rsidRPr="002422CB" w:rsidTr="00B757A7">
        <w:tc>
          <w:tcPr>
            <w:tcW w:w="3259" w:type="dxa"/>
          </w:tcPr>
          <w:p w:rsidR="000834E1" w:rsidRPr="002422CB" w:rsidRDefault="000834E1" w:rsidP="000834E1">
            <w:pPr>
              <w:rPr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>Verbale V Commissione di gara</w:t>
            </w:r>
          </w:p>
        </w:tc>
        <w:tc>
          <w:tcPr>
            <w:tcW w:w="1669" w:type="dxa"/>
          </w:tcPr>
          <w:p w:rsidR="000834E1" w:rsidRPr="002422CB" w:rsidRDefault="00B757A7" w:rsidP="000834E1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>21/04/2017</w:t>
            </w:r>
          </w:p>
        </w:tc>
        <w:tc>
          <w:tcPr>
            <w:tcW w:w="4850" w:type="dxa"/>
          </w:tcPr>
          <w:p w:rsidR="000834E1" w:rsidRPr="002422CB" w:rsidRDefault="00B757A7" w:rsidP="000834E1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>Seduta privata per continuazione valutazione offerte tecniche</w:t>
            </w:r>
          </w:p>
        </w:tc>
      </w:tr>
      <w:tr w:rsidR="000834E1" w:rsidRPr="002422CB" w:rsidTr="00B757A7">
        <w:tc>
          <w:tcPr>
            <w:tcW w:w="3259" w:type="dxa"/>
          </w:tcPr>
          <w:p w:rsidR="000834E1" w:rsidRPr="002422CB" w:rsidRDefault="000834E1" w:rsidP="000834E1">
            <w:pPr>
              <w:rPr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 xml:space="preserve">Verbale </w:t>
            </w:r>
            <w:proofErr w:type="spellStart"/>
            <w:r w:rsidRPr="002422CB">
              <w:rPr>
                <w:rFonts w:asciiTheme="majorHAnsi" w:hAnsiTheme="majorHAnsi"/>
                <w:sz w:val="18"/>
                <w:szCs w:val="18"/>
              </w:rPr>
              <w:t>VI</w:t>
            </w:r>
            <w:proofErr w:type="spellEnd"/>
            <w:r w:rsidRPr="002422CB">
              <w:rPr>
                <w:rFonts w:asciiTheme="majorHAnsi" w:hAnsiTheme="majorHAnsi"/>
                <w:sz w:val="18"/>
                <w:szCs w:val="18"/>
              </w:rPr>
              <w:t xml:space="preserve"> Commissione di gara</w:t>
            </w:r>
          </w:p>
        </w:tc>
        <w:tc>
          <w:tcPr>
            <w:tcW w:w="1669" w:type="dxa"/>
          </w:tcPr>
          <w:p w:rsidR="000834E1" w:rsidRPr="002422CB" w:rsidRDefault="00B757A7" w:rsidP="000834E1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>03/05/2017</w:t>
            </w:r>
          </w:p>
        </w:tc>
        <w:tc>
          <w:tcPr>
            <w:tcW w:w="4850" w:type="dxa"/>
          </w:tcPr>
          <w:p w:rsidR="000834E1" w:rsidRPr="002422CB" w:rsidRDefault="00B757A7" w:rsidP="000834E1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 xml:space="preserve">Seduta pubblica per comunicazione delle risultanze dell’attività di valutazione dell’offerta tecnica e apertura offerte economiche. </w:t>
            </w:r>
            <w:r w:rsidR="002422CB" w:rsidRPr="002422CB">
              <w:rPr>
                <w:rFonts w:asciiTheme="majorHAnsi" w:hAnsiTheme="majorHAnsi"/>
                <w:sz w:val="18"/>
                <w:szCs w:val="18"/>
              </w:rPr>
              <w:t>Verifica sussistenza offerte anormalmente basse. Trasmissione atti al RUP per la verifica delle anomalie.</w:t>
            </w:r>
          </w:p>
        </w:tc>
      </w:tr>
      <w:tr w:rsidR="000834E1" w:rsidRPr="002422CB" w:rsidTr="00B757A7">
        <w:tc>
          <w:tcPr>
            <w:tcW w:w="3259" w:type="dxa"/>
          </w:tcPr>
          <w:p w:rsidR="000834E1" w:rsidRPr="002422CB" w:rsidRDefault="000834E1">
            <w:pPr>
              <w:rPr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>Verbale VII Commissione di gara</w:t>
            </w:r>
          </w:p>
        </w:tc>
        <w:tc>
          <w:tcPr>
            <w:tcW w:w="1669" w:type="dxa"/>
          </w:tcPr>
          <w:p w:rsidR="000834E1" w:rsidRPr="002422CB" w:rsidRDefault="002422CB" w:rsidP="000834E1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>10/05/2017</w:t>
            </w:r>
          </w:p>
        </w:tc>
        <w:tc>
          <w:tcPr>
            <w:tcW w:w="4850" w:type="dxa"/>
          </w:tcPr>
          <w:p w:rsidR="000834E1" w:rsidRPr="002422CB" w:rsidRDefault="002422CB" w:rsidP="000834E1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>Seduta pubblica. Attestazione esaustività delle giustificazioni presentate e proposta di aggiudicazione alla ditta Gemini Global Service.</w:t>
            </w:r>
          </w:p>
        </w:tc>
      </w:tr>
    </w:tbl>
    <w:p w:rsidR="007C5877" w:rsidRDefault="007C5877" w:rsidP="007C5877">
      <w:pPr>
        <w:ind w:right="3968"/>
        <w:rPr>
          <w:rFonts w:asciiTheme="majorHAnsi" w:hAnsiTheme="majorHAnsi"/>
        </w:rPr>
      </w:pPr>
    </w:p>
    <w:p w:rsidR="007C5877" w:rsidRDefault="007C5877" w:rsidP="007C5877">
      <w:pPr>
        <w:ind w:right="3968"/>
        <w:rPr>
          <w:rFonts w:asciiTheme="majorHAnsi" w:hAnsiTheme="majorHAnsi"/>
        </w:rPr>
      </w:pPr>
    </w:p>
    <w:p w:rsidR="007C5877" w:rsidRPr="007C5877" w:rsidRDefault="007C5877" w:rsidP="007C5877">
      <w:pPr>
        <w:ind w:right="3968"/>
        <w:rPr>
          <w:rFonts w:asciiTheme="majorHAnsi" w:hAnsiTheme="majorHAnsi"/>
        </w:rPr>
      </w:pPr>
    </w:p>
    <w:sectPr w:rsidR="007C5877" w:rsidRPr="007C5877" w:rsidSect="007C5877">
      <w:type w:val="continuous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579" w:rsidRDefault="002D7579" w:rsidP="009805A0">
      <w:r>
        <w:separator/>
      </w:r>
    </w:p>
  </w:endnote>
  <w:endnote w:type="continuationSeparator" w:id="0">
    <w:p w:rsidR="002D7579" w:rsidRDefault="002D7579" w:rsidP="00980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altName w:val="Leelawadee UI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1EF" w:rsidRDefault="000F53BB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08AC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6" type="#_x0000_t32" style="position:absolute;left:0;text-align:left;margin-left:-58.2pt;margin-top:4.95pt;width:594pt;height:0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" strokecolor="#c0504d [3205]" strokeweight="1pt">
          <v:shadow color="#622423 [1605]" offset="1pt"/>
        </v:shape>
      </w:pict>
    </w:r>
    <w:r w:rsidR="004908A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8" type="#_x0000_t202" style="position:absolute;left:0;text-align:left;margin-left:62.55pt;margin-top:10.9pt;width:359.25pt;height:43.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<v:textbox>
            <w:txbxContent>
              <w:p w:rsidR="000A385F" w:rsidRPr="000A385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proofErr w:type="spellStart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A.M.E.S.</w:t>
                </w:r>
                <w:proofErr w:type="spellEnd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 xml:space="preserve"> SpA – Società controllata dal Comune di Venezia – Capitale Sociale € 1.029.600 </w:t>
                </w:r>
                <w:proofErr w:type="spellStart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i.v.</w:t>
                </w:r>
                <w:proofErr w:type="spellEnd"/>
              </w:p>
              <w:p w:rsidR="001601E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30135 VENEZIA Isola Nova del Tronchetto 14, Tel. 04</w:t>
                </w:r>
                <w:r w:rsidR="001601EF">
                  <w:rPr>
                    <w:color w:val="808080" w:themeColor="background1" w:themeShade="80"/>
                    <w:sz w:val="18"/>
                    <w:szCs w:val="18"/>
                  </w:rPr>
                  <w:t xml:space="preserve">1 2967200 -  Fax  041 2967290 </w:t>
                </w:r>
              </w:p>
              <w:p w:rsidR="000A385F" w:rsidRPr="000A385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 xml:space="preserve">e-mail: ames.ve@amesvenezia.itCod. </w:t>
                </w:r>
                <w:proofErr w:type="spellStart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Fisc</w:t>
                </w:r>
                <w:proofErr w:type="spellEnd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., PIVA e Reg. Imprese Venezia 02979860273</w:t>
                </w:r>
              </w:p>
              <w:p w:rsidR="000A385F" w:rsidRDefault="000A385F"/>
            </w:txbxContent>
          </v:textbox>
        </v:shape>
      </w:pict>
    </w:r>
  </w:p>
  <w:p w:rsidR="000A385F" w:rsidRDefault="004908AC" w:rsidP="000A385F">
    <w:pPr>
      <w:pStyle w:val="Pidipagina"/>
      <w:jc w:val="center"/>
    </w:pPr>
    <w:r>
      <w:rPr>
        <w:noProof/>
        <w:lang w:eastAsia="it-IT"/>
      </w:rPr>
      <w:pict>
        <v:shape id="Casella di testo 6" o:spid="_x0000_s1027" type="#_x0000_t202" style="position:absolute;left:0;text-align:left;margin-left:463.25pt;margin-top:20.1pt;width:62.25pt;height:25.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" o:allowincell="f" filled="f" stroked="f" strokeweight=".5pt">
          <v:textbox>
            <w:txbxContent>
              <w:p w:rsidR="00130AE4" w:rsidRPr="000F53BB" w:rsidRDefault="00130AE4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Certificato</w:t>
                </w:r>
              </w:p>
              <w:p w:rsidR="00130AE4" w:rsidRPr="000F53BB" w:rsidRDefault="00130AE4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proofErr w:type="spellStart"/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N°</w:t>
                </w:r>
                <w:proofErr w:type="spellEnd"/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 xml:space="preserve"> IT04/0210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579" w:rsidRDefault="002D7579" w:rsidP="009805A0">
      <w:r>
        <w:separator/>
      </w:r>
    </w:p>
  </w:footnote>
  <w:footnote w:type="continuationSeparator" w:id="0">
    <w:p w:rsidR="002D7579" w:rsidRDefault="002D7579" w:rsidP="00980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E4" w:rsidRDefault="006870E6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</w:p>
  <w:p w:rsidR="00130AE4" w:rsidRDefault="00130AE4" w:rsidP="006870E6">
    <w:pPr>
      <w:pStyle w:val="Intestazione"/>
      <w:jc w:val="right"/>
    </w:pPr>
  </w:p>
  <w:p w:rsidR="00130AE4" w:rsidRDefault="00130AE4" w:rsidP="00130AE4">
    <w:pPr>
      <w:pStyle w:val="Intestazione"/>
    </w:pPr>
  </w:p>
  <w:p w:rsidR="00130AE4" w:rsidRDefault="00130AE4" w:rsidP="00130AE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805A0"/>
    <w:rsid w:val="000834E1"/>
    <w:rsid w:val="000A385F"/>
    <w:rsid w:val="000F53BB"/>
    <w:rsid w:val="00130AE4"/>
    <w:rsid w:val="001601EF"/>
    <w:rsid w:val="00185290"/>
    <w:rsid w:val="002422CB"/>
    <w:rsid w:val="002D7579"/>
    <w:rsid w:val="0032052C"/>
    <w:rsid w:val="00422E87"/>
    <w:rsid w:val="004908AC"/>
    <w:rsid w:val="004F19FF"/>
    <w:rsid w:val="00502AA5"/>
    <w:rsid w:val="00614A07"/>
    <w:rsid w:val="006870E6"/>
    <w:rsid w:val="00757904"/>
    <w:rsid w:val="007C5877"/>
    <w:rsid w:val="00867EA5"/>
    <w:rsid w:val="009805A0"/>
    <w:rsid w:val="009C4BBA"/>
    <w:rsid w:val="00B757A7"/>
    <w:rsid w:val="00BA4CE7"/>
    <w:rsid w:val="00BF127A"/>
    <w:rsid w:val="00D5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1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es.pec@assofarm.postecert.i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8C363-2B6D-448D-A2A2-BA9195B3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ffurtak</cp:lastModifiedBy>
  <cp:revision>2</cp:revision>
  <cp:lastPrinted>2013-10-28T14:22:00Z</cp:lastPrinted>
  <dcterms:created xsi:type="dcterms:W3CDTF">2017-08-07T06:54:00Z</dcterms:created>
  <dcterms:modified xsi:type="dcterms:W3CDTF">2017-08-07T06:54:00Z</dcterms:modified>
</cp:coreProperties>
</file>