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5A" w:rsidRPr="005417DB" w:rsidRDefault="00E4795A" w:rsidP="00AD10FC">
      <w:pPr>
        <w:spacing w:after="0"/>
        <w:ind w:left="6096" w:firstLine="425"/>
        <w:rPr>
          <w:rFonts w:asciiTheme="majorHAnsi" w:hAnsiTheme="majorHAnsi" w:cs="Arial"/>
        </w:rPr>
      </w:pPr>
      <w:r w:rsidRPr="005417DB">
        <w:rPr>
          <w:rFonts w:asciiTheme="majorHAnsi" w:hAnsiTheme="majorHAnsi" w:cs="Arial"/>
        </w:rPr>
        <w:t>Spett.le</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AMES SpA</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Isola Nova del Tronchetto, 14</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30135 Venezia (VE)</w:t>
      </w:r>
    </w:p>
    <w:p w:rsidR="005417DB" w:rsidRPr="005417DB" w:rsidRDefault="005417DB" w:rsidP="00AD10FC">
      <w:pPr>
        <w:spacing w:after="0"/>
        <w:ind w:left="6372" w:firstLine="432"/>
        <w:rPr>
          <w:rFonts w:asciiTheme="majorHAnsi" w:hAnsiTheme="majorHAnsi" w:cs="Arial"/>
        </w:rPr>
      </w:pPr>
    </w:p>
    <w:p w:rsidR="005417DB" w:rsidRPr="005417DB" w:rsidRDefault="005417DB" w:rsidP="00AD10FC">
      <w:pPr>
        <w:spacing w:after="0"/>
        <w:ind w:left="6372" w:firstLine="432"/>
        <w:rPr>
          <w:rFonts w:asciiTheme="majorHAnsi" w:hAnsiTheme="majorHAnsi" w:cs="Arial"/>
        </w:rPr>
      </w:pPr>
    </w:p>
    <w:p w:rsidR="00612D46" w:rsidRPr="005417DB" w:rsidRDefault="00E4795A" w:rsidP="00E4795A">
      <w:pPr>
        <w:spacing w:line="360" w:lineRule="auto"/>
        <w:jc w:val="both"/>
        <w:rPr>
          <w:rFonts w:asciiTheme="majorHAnsi" w:hAnsiTheme="majorHAnsi"/>
          <w:b/>
        </w:rPr>
      </w:pPr>
      <w:r w:rsidRPr="005417DB">
        <w:rPr>
          <w:rFonts w:asciiTheme="majorHAnsi" w:hAnsiTheme="majorHAnsi" w:cs="Arial"/>
          <w:b/>
          <w:bCs/>
        </w:rPr>
        <w:t xml:space="preserve">OGGETTO: Domanda di partecipazione alla procedura </w:t>
      </w:r>
      <w:r w:rsidR="00612D46" w:rsidRPr="005417DB">
        <w:rPr>
          <w:rFonts w:asciiTheme="majorHAnsi" w:hAnsiTheme="majorHAnsi" w:cs="Arial"/>
          <w:b/>
          <w:bCs/>
        </w:rPr>
        <w:t xml:space="preserve">di affidamento per la fornitura di materiale di cancelleria e di facile consumo per la segreteria, gli uffici della sede amministrativa e le farmacie comunali gestite da AMES </w:t>
      </w:r>
      <w:proofErr w:type="spellStart"/>
      <w:r w:rsidR="00612D46" w:rsidRPr="005417DB">
        <w:rPr>
          <w:rFonts w:asciiTheme="majorHAnsi" w:hAnsiTheme="majorHAnsi" w:cs="Arial"/>
          <w:b/>
          <w:bCs/>
        </w:rPr>
        <w:t>SpA</w:t>
      </w:r>
      <w:proofErr w:type="spellEnd"/>
      <w:r w:rsidR="00612D46" w:rsidRPr="005417DB">
        <w:rPr>
          <w:rFonts w:asciiTheme="majorHAnsi" w:hAnsiTheme="majorHAnsi" w:cs="Arial"/>
          <w:b/>
          <w:bCs/>
        </w:rPr>
        <w:t>.</w:t>
      </w:r>
      <w:r w:rsidRPr="005417DB">
        <w:rPr>
          <w:rFonts w:asciiTheme="majorHAnsi" w:hAnsiTheme="majorHAnsi"/>
          <w:b/>
        </w:rPr>
        <w:t xml:space="preserve"> </w:t>
      </w:r>
    </w:p>
    <w:p w:rsidR="005417DB" w:rsidRPr="005417DB" w:rsidRDefault="00E4795A" w:rsidP="005417DB">
      <w:pPr>
        <w:spacing w:line="360" w:lineRule="auto"/>
        <w:jc w:val="both"/>
        <w:rPr>
          <w:rFonts w:asciiTheme="majorHAnsi" w:hAnsiTheme="majorHAnsi"/>
          <w:b/>
        </w:rPr>
      </w:pPr>
      <w:r w:rsidRPr="005417DB">
        <w:rPr>
          <w:rFonts w:asciiTheme="majorHAnsi" w:hAnsiTheme="majorHAnsi"/>
          <w:b/>
        </w:rPr>
        <w:t>CIG</w:t>
      </w:r>
      <w:r w:rsidR="003B5368">
        <w:rPr>
          <w:rFonts w:asciiTheme="majorHAnsi" w:hAnsiTheme="majorHAnsi"/>
          <w:b/>
        </w:rPr>
        <w:t>:</w:t>
      </w:r>
      <w:r w:rsidRPr="005417DB">
        <w:rPr>
          <w:rFonts w:asciiTheme="majorHAnsi" w:hAnsiTheme="majorHAnsi"/>
          <w:b/>
        </w:rPr>
        <w:t xml:space="preserve"> </w:t>
      </w:r>
      <w:r w:rsidR="003B5368">
        <w:rPr>
          <w:rFonts w:asciiTheme="majorHAnsi" w:hAnsiTheme="majorHAnsi"/>
          <w:b/>
        </w:rPr>
        <w:t>ZD622E47D2</w:t>
      </w:r>
    </w:p>
    <w:p w:rsidR="00E4795A" w:rsidRPr="005417DB" w:rsidRDefault="00E4795A" w:rsidP="005417DB">
      <w:pPr>
        <w:spacing w:line="360" w:lineRule="auto"/>
        <w:jc w:val="both"/>
        <w:rPr>
          <w:rFonts w:asciiTheme="majorHAnsi" w:hAnsiTheme="majorHAnsi"/>
        </w:rPr>
      </w:pPr>
      <w:r w:rsidRPr="005417DB">
        <w:rPr>
          <w:rFonts w:asciiTheme="majorHAnsi" w:hAnsiTheme="majorHAnsi"/>
        </w:rPr>
        <w:t xml:space="preserve">Il sottoscritto __________________________________________nato a _____________________ il ___________________ Codice Fiscale__ _________________________ in qualità di titolare, legale rappresentante, procuratore, altro (specificare)  dell'Impresa _________________________________ con sede legale in ____________________________________ Prov. _________ CAP _________ Via/Piazza __________________________________________________________ N. _________ e sede amministrativa in _______________________________ Prov. _________ CAP _________ Via/Piazza __________________________________________________________ N. _________ Partita IVA ________________________________ C.F. _________________________________ Codice Ditta INPS ____________________________ Sede di _____________________________ Codice Ditta INAIL ___________________________ Sede di _____________________________ </w:t>
      </w:r>
    </w:p>
    <w:p w:rsidR="00012057" w:rsidRPr="005417DB" w:rsidRDefault="00012057" w:rsidP="00012057">
      <w:pPr>
        <w:spacing w:after="0" w:line="240" w:lineRule="auto"/>
        <w:rPr>
          <w:rFonts w:asciiTheme="majorHAnsi" w:hAnsiTheme="majorHAnsi"/>
        </w:rPr>
      </w:pPr>
    </w:p>
    <w:tbl>
      <w:tblPr>
        <w:tblStyle w:val="Grigliatabella"/>
        <w:tblW w:w="0" w:type="auto"/>
        <w:tblLook w:val="04A0" w:firstRow="1" w:lastRow="0" w:firstColumn="1" w:lastColumn="0" w:noHBand="0" w:noVBand="1"/>
      </w:tblPr>
      <w:tblGrid>
        <w:gridCol w:w="9778"/>
      </w:tblGrid>
      <w:tr w:rsidR="00E4795A" w:rsidRPr="005417DB" w:rsidTr="00E4795A">
        <w:trPr>
          <w:trHeight w:val="1417"/>
        </w:trPr>
        <w:tc>
          <w:tcPr>
            <w:tcW w:w="9778" w:type="dxa"/>
            <w:vAlign w:val="center"/>
          </w:tcPr>
          <w:p w:rsidR="00E4795A" w:rsidRPr="005417DB" w:rsidRDefault="00E4795A" w:rsidP="005417DB">
            <w:pPr>
              <w:jc w:val="both"/>
              <w:rPr>
                <w:rFonts w:asciiTheme="majorHAnsi" w:hAnsiTheme="majorHAnsi"/>
              </w:rPr>
            </w:pPr>
            <w:r w:rsidRPr="005417DB">
              <w:rPr>
                <w:rFonts w:asciiTheme="majorHAnsi" w:hAnsiTheme="majorHAnsi"/>
              </w:rPr>
              <w:t xml:space="preserve">Referente per la gara Nome e Cognome ___________________________ n. </w:t>
            </w:r>
            <w:proofErr w:type="spellStart"/>
            <w:r w:rsidRPr="005417DB">
              <w:rPr>
                <w:rFonts w:asciiTheme="majorHAnsi" w:hAnsiTheme="majorHAnsi"/>
              </w:rPr>
              <w:t>cell</w:t>
            </w:r>
            <w:proofErr w:type="spellEnd"/>
            <w:r w:rsidRPr="005417DB">
              <w:rPr>
                <w:rFonts w:asciiTheme="majorHAnsi" w:hAnsiTheme="majorHAnsi"/>
              </w:rPr>
              <w:t xml:space="preserve">___________ </w:t>
            </w:r>
          </w:p>
          <w:p w:rsidR="00E4795A" w:rsidRPr="005417DB" w:rsidRDefault="00E4795A" w:rsidP="005417DB">
            <w:pPr>
              <w:jc w:val="both"/>
              <w:rPr>
                <w:rFonts w:asciiTheme="majorHAnsi" w:hAnsiTheme="majorHAnsi"/>
              </w:rPr>
            </w:pPr>
            <w:r w:rsidRPr="005417DB">
              <w:rPr>
                <w:rFonts w:asciiTheme="majorHAnsi" w:hAnsiTheme="majorHAnsi"/>
                <w:b/>
              </w:rPr>
              <w:t>Indirizzo al quale inviare la corrispondenza relativa alla procedura:</w:t>
            </w:r>
            <w:r w:rsidRPr="005417DB">
              <w:rPr>
                <w:rFonts w:asciiTheme="majorHAnsi" w:hAnsiTheme="majorHAnsi"/>
              </w:rPr>
              <w:t xml:space="preserve"> __________________________________________________________________________</w:t>
            </w:r>
          </w:p>
        </w:tc>
      </w:tr>
    </w:tbl>
    <w:p w:rsidR="00012057" w:rsidRPr="005417DB" w:rsidRDefault="00012057" w:rsidP="00012057">
      <w:pPr>
        <w:spacing w:after="0"/>
        <w:rPr>
          <w:rFonts w:asciiTheme="majorHAnsi" w:hAnsiTheme="majorHAnsi"/>
        </w:rPr>
      </w:pPr>
    </w:p>
    <w:tbl>
      <w:tblPr>
        <w:tblStyle w:val="Grigliatabella"/>
        <w:tblW w:w="0" w:type="auto"/>
        <w:tblLook w:val="04A0" w:firstRow="1" w:lastRow="0" w:firstColumn="1" w:lastColumn="0" w:noHBand="0" w:noVBand="1"/>
      </w:tblPr>
      <w:tblGrid>
        <w:gridCol w:w="9778"/>
      </w:tblGrid>
      <w:tr w:rsidR="00012057" w:rsidRPr="005417DB" w:rsidTr="00012057">
        <w:tc>
          <w:tcPr>
            <w:tcW w:w="9778" w:type="dxa"/>
            <w:vAlign w:val="center"/>
          </w:tcPr>
          <w:p w:rsidR="00012057" w:rsidRPr="005417DB" w:rsidRDefault="00012057" w:rsidP="005417DB">
            <w:pPr>
              <w:jc w:val="both"/>
              <w:rPr>
                <w:rFonts w:asciiTheme="majorHAnsi" w:hAnsiTheme="majorHAnsi"/>
              </w:rPr>
            </w:pPr>
            <w:r w:rsidRPr="005417DB">
              <w:rPr>
                <w:rFonts w:asciiTheme="majorHAnsi" w:hAnsiTheme="majorHAnsi"/>
              </w:rPr>
              <w:t>Ai sensi e per gli effetti dell’art. 76 del D.Lgs. 50/2016, il sottoscritto elegge domicilio all’indirizzo indicato ed autorizza la Stazione Appaltante a procedere alle comunicazioni relative alla procedura in oggetto mediante posta elettronica certificata, attraverso i recapiti di seguito indicati.</w:t>
            </w:r>
          </w:p>
          <w:p w:rsidR="00012057" w:rsidRPr="005417DB" w:rsidRDefault="00012057" w:rsidP="005417DB">
            <w:pPr>
              <w:jc w:val="both"/>
              <w:rPr>
                <w:rFonts w:asciiTheme="majorHAnsi" w:hAnsiTheme="majorHAnsi"/>
              </w:rPr>
            </w:pPr>
            <w:r w:rsidRPr="005417DB">
              <w:rPr>
                <w:rFonts w:asciiTheme="majorHAnsi" w:hAnsiTheme="majorHAnsi"/>
              </w:rPr>
              <w:t xml:space="preserve"> Via ______________________________ Città __________________________ Cap __________ n. tel. __________________________________n. fax:_____________________  </w:t>
            </w:r>
          </w:p>
          <w:p w:rsidR="00012057" w:rsidRPr="005417DB" w:rsidRDefault="00012057" w:rsidP="005417DB">
            <w:pPr>
              <w:jc w:val="both"/>
              <w:rPr>
                <w:rFonts w:asciiTheme="majorHAnsi" w:hAnsiTheme="majorHAnsi"/>
              </w:rPr>
            </w:pPr>
            <w:r w:rsidRPr="005417DB">
              <w:rPr>
                <w:rFonts w:asciiTheme="majorHAnsi" w:hAnsiTheme="majorHAnsi"/>
              </w:rPr>
              <w:t>Indirizzo PEC:__________________________________________</w:t>
            </w:r>
          </w:p>
          <w:p w:rsidR="00012057" w:rsidRPr="005417DB" w:rsidRDefault="00012057" w:rsidP="00012057">
            <w:pPr>
              <w:rPr>
                <w:rFonts w:asciiTheme="majorHAnsi" w:hAnsiTheme="majorHAnsi"/>
              </w:rPr>
            </w:pPr>
          </w:p>
        </w:tc>
      </w:tr>
    </w:tbl>
    <w:p w:rsidR="002F0467" w:rsidRPr="005417DB" w:rsidRDefault="002F0467" w:rsidP="00A812CC">
      <w:pPr>
        <w:jc w:val="center"/>
        <w:outlineLvl w:val="0"/>
        <w:rPr>
          <w:rFonts w:asciiTheme="majorHAnsi" w:hAnsiTheme="majorHAnsi"/>
          <w:b/>
        </w:rPr>
      </w:pPr>
    </w:p>
    <w:p w:rsidR="00580F88" w:rsidRPr="005417DB" w:rsidRDefault="00E4795A" w:rsidP="00A812CC">
      <w:pPr>
        <w:jc w:val="center"/>
        <w:outlineLvl w:val="0"/>
        <w:rPr>
          <w:rFonts w:asciiTheme="majorHAnsi" w:hAnsiTheme="majorHAnsi"/>
          <w:b/>
        </w:rPr>
      </w:pPr>
      <w:r w:rsidRPr="005417DB">
        <w:rPr>
          <w:rFonts w:asciiTheme="majorHAnsi" w:hAnsiTheme="majorHAnsi"/>
          <w:b/>
        </w:rPr>
        <w:t>CHIEDE</w:t>
      </w:r>
      <w:r w:rsidR="00580F88" w:rsidRPr="005417DB">
        <w:rPr>
          <w:rFonts w:asciiTheme="majorHAnsi" w:hAnsiTheme="majorHAnsi"/>
          <w:b/>
        </w:rPr>
        <w:t xml:space="preserve"> DI PARTECIPARE ALLA PROCEDURA  </w:t>
      </w:r>
    </w:p>
    <w:p w:rsidR="00580F88" w:rsidRPr="005417DB" w:rsidRDefault="00580F88" w:rsidP="00580F88">
      <w:pPr>
        <w:rPr>
          <w:rFonts w:asciiTheme="majorHAnsi" w:hAnsiTheme="majorHAnsi"/>
          <w:i/>
          <w:iCs/>
        </w:rPr>
      </w:pPr>
      <w:r w:rsidRPr="005417DB">
        <w:rPr>
          <w:rFonts w:asciiTheme="majorHAnsi" w:hAnsiTheme="majorHAnsi"/>
          <w:i/>
          <w:iCs/>
        </w:rPr>
        <w:t xml:space="preserve"> (barrare la casella corrispondente alle modalità di partecipazione della Ditta concorrente)</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forma singola </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In Raggruppamento Temporaneo di Imprese (D.Lgs. 50/2016 art. 45 – comma 2 - lett. d);</w:t>
      </w:r>
    </w:p>
    <w:p w:rsidR="00580F88" w:rsidRPr="005417DB" w:rsidRDefault="00580F88" w:rsidP="005417DB">
      <w:pPr>
        <w:jc w:val="both"/>
        <w:rPr>
          <w:rFonts w:asciiTheme="majorHAnsi" w:hAnsiTheme="majorHAnsi"/>
        </w:rPr>
      </w:pPr>
      <w:r w:rsidRPr="005417DB">
        <w:rPr>
          <w:rFonts w:asciiTheme="majorHAnsi" w:hAnsiTheme="majorHAnsi"/>
        </w:rPr>
        <w:t xml:space="preserve">   </w:t>
      </w: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w:t>
      </w:r>
    </w:p>
    <w:p w:rsidR="00580F88" w:rsidRPr="005417DB" w:rsidRDefault="00580F88" w:rsidP="005417DB">
      <w:pPr>
        <w:jc w:val="both"/>
        <w:rPr>
          <w:rFonts w:asciiTheme="majorHAnsi" w:hAnsiTheme="majorHAnsi"/>
        </w:rPr>
      </w:pPr>
      <w:r w:rsidRPr="005417DB">
        <w:rPr>
          <w:rFonts w:asciiTheme="majorHAnsi" w:hAnsiTheme="majorHAnsi"/>
        </w:rPr>
        <w:lastRenderedPageBreak/>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580F88" w:rsidRPr="005417DB" w:rsidRDefault="00580F88" w:rsidP="005417DB">
      <w:pPr>
        <w:spacing w:after="0"/>
        <w:jc w:val="both"/>
        <w:rPr>
          <w:rFonts w:asciiTheme="majorHAnsi" w:hAnsiTheme="majorHAnsi"/>
          <w:i/>
        </w:rPr>
      </w:pPr>
      <w:r w:rsidRPr="005417DB">
        <w:rPr>
          <w:rFonts w:asciiTheme="majorHAnsi" w:hAnsiTheme="majorHAnsi"/>
        </w:rPr>
        <w:tab/>
      </w:r>
      <w:r w:rsidRPr="005417DB">
        <w:rPr>
          <w:rFonts w:asciiTheme="majorHAnsi" w:hAnsiTheme="majorHAnsi"/>
          <w:i/>
        </w:rPr>
        <w:t>e di partecipare alla presente procedura congiuntamente alle seguenti imprese:</w:t>
      </w:r>
    </w:p>
    <w:p w:rsidR="00580F88" w:rsidRPr="005417DB" w:rsidRDefault="00580F88" w:rsidP="005417DB">
      <w:pPr>
        <w:spacing w:after="0"/>
        <w:jc w:val="both"/>
        <w:rPr>
          <w:rFonts w:asciiTheme="majorHAnsi" w:hAnsiTheme="majorHAnsi"/>
        </w:rPr>
      </w:pPr>
      <w:r w:rsidRPr="005417DB">
        <w:rPr>
          <w:rFonts w:asciiTheme="majorHAnsi" w:hAnsiTheme="majorHAnsi"/>
          <w:i/>
        </w:rPr>
        <w:tab/>
      </w:r>
      <w:r w:rsidRPr="005417DB">
        <w:rPr>
          <w:rFonts w:asciiTheme="majorHAnsi" w:hAnsiTheme="majorHAnsi"/>
        </w:rPr>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580F88"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_______________________________________</w:t>
      </w:r>
      <w:r w:rsidR="00AD10FC" w:rsidRPr="005417DB">
        <w:rPr>
          <w:rFonts w:asciiTheme="majorHAnsi" w:hAnsiTheme="majorHAnsi"/>
        </w:rPr>
        <w:t>_______________</w:t>
      </w:r>
      <w:r w:rsidRPr="005417DB">
        <w:rPr>
          <w:rFonts w:asciiTheme="majorHAnsi" w:hAnsiTheme="majorHAnsi"/>
        </w:rPr>
        <w:t xml:space="preserve">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580F88" w:rsidRPr="005417DB" w:rsidRDefault="00580F88" w:rsidP="005417DB">
      <w:pPr>
        <w:spacing w:after="0"/>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Consorzio </w:t>
      </w:r>
      <w:r w:rsidR="00AD10FC" w:rsidRPr="005417DB">
        <w:rPr>
          <w:rFonts w:asciiTheme="majorHAnsi" w:hAnsiTheme="majorHAnsi"/>
        </w:rPr>
        <w:t xml:space="preserve">stabile </w:t>
      </w:r>
      <w:r w:rsidRPr="005417DB">
        <w:rPr>
          <w:rFonts w:asciiTheme="majorHAnsi" w:hAnsiTheme="majorHAnsi"/>
        </w:rPr>
        <w:t xml:space="preserve"> (D.Lgs. 50/2016 art. 45, comma 2, lett. c);</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 </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AD10FC" w:rsidRPr="005417DB" w:rsidRDefault="00AD10FC" w:rsidP="005417DB">
      <w:pPr>
        <w:spacing w:after="0"/>
        <w:jc w:val="both"/>
        <w:rPr>
          <w:rFonts w:asciiTheme="majorHAnsi" w:hAnsiTheme="majorHAnsi"/>
        </w:rPr>
      </w:pPr>
      <w:r w:rsidRPr="005417DB">
        <w:rPr>
          <w:rFonts w:asciiTheme="majorHAnsi" w:hAnsiTheme="majorHAnsi"/>
          <w:i/>
        </w:rPr>
        <w:tab/>
      </w:r>
      <w:r w:rsidR="00E4795A" w:rsidRPr="005417DB">
        <w:rPr>
          <w:rFonts w:asciiTheme="majorHAnsi" w:hAnsiTheme="majorHAnsi"/>
          <w:i/>
        </w:rPr>
        <w:t>Il Consorzio, ai sensi dell’art. 48, comma 7, del D.Lgs. 50/216, concorre con le seguenti imprese</w:t>
      </w:r>
      <w:r w:rsidR="00E4795A" w:rsidRPr="005417DB">
        <w:rPr>
          <w:rFonts w:asciiTheme="majorHAnsi" w:hAnsiTheme="majorHAnsi"/>
        </w:rPr>
        <w:t xml:space="preserve"> </w:t>
      </w:r>
      <w:r w:rsidR="00E4795A" w:rsidRPr="005417DB">
        <w:rPr>
          <w:rFonts w:asciiTheme="majorHAnsi" w:hAnsiTheme="majorHAnsi"/>
          <w:i/>
        </w:rPr>
        <w:t>consorziate</w:t>
      </w:r>
      <w:r w:rsidR="00E4795A" w:rsidRPr="005417DB">
        <w:rPr>
          <w:rFonts w:asciiTheme="majorHAnsi" w:hAnsiTheme="majorHAnsi"/>
        </w:rPr>
        <w:t xml:space="preserve">: </w:t>
      </w:r>
      <w:r w:rsidRPr="005417DB">
        <w:rPr>
          <w:rFonts w:asciiTheme="majorHAnsi" w:hAnsiTheme="majorHAnsi"/>
        </w:rPr>
        <w:tab/>
      </w:r>
      <w:r w:rsidR="00E4795A" w:rsidRPr="005417DB">
        <w:rPr>
          <w:rFonts w:asciiTheme="majorHAnsi" w:hAnsiTheme="majorHAnsi"/>
        </w:rPr>
        <w:t>1) Denominazione ________________________________________________</w:t>
      </w:r>
      <w:r w:rsidRPr="005417DB">
        <w:rPr>
          <w:rFonts w:asciiTheme="majorHAnsi" w:hAnsiTheme="majorHAnsi"/>
        </w:rPr>
        <w:t xml:space="preserve">__________ </w:t>
      </w:r>
      <w:r w:rsidRPr="005417DB">
        <w:rPr>
          <w:rFonts w:asciiTheme="majorHAnsi" w:hAnsiTheme="majorHAnsi"/>
        </w:rPr>
        <w:tab/>
      </w:r>
      <w:r w:rsidR="00E4795A" w:rsidRPr="005417DB">
        <w:rPr>
          <w:rFonts w:asciiTheme="majorHAnsi" w:hAnsiTheme="majorHAnsi"/>
        </w:rPr>
        <w:t>sede legale _______________________________________________</w:t>
      </w:r>
      <w:r w:rsidRPr="005417DB">
        <w:rPr>
          <w:rFonts w:asciiTheme="majorHAnsi" w:hAnsiTheme="majorHAnsi"/>
        </w:rPr>
        <w:t xml:space="preserve">_________________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2)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3)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both"/>
        <w:rPr>
          <w:rFonts w:asciiTheme="majorHAnsi" w:hAnsiTheme="majorHAnsi"/>
          <w:b/>
        </w:rPr>
      </w:pPr>
      <w:r w:rsidRPr="005417DB">
        <w:rPr>
          <w:rFonts w:asciiTheme="majorHAnsi" w:hAnsiTheme="majorHAnsi"/>
          <w:b/>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center"/>
        <w:rPr>
          <w:rFonts w:asciiTheme="majorHAnsi" w:hAnsiTheme="majorHAnsi"/>
          <w:b/>
        </w:rPr>
      </w:pPr>
    </w:p>
    <w:p w:rsidR="00AD10FC" w:rsidRPr="005417DB" w:rsidRDefault="00E4795A" w:rsidP="00A812CC">
      <w:pPr>
        <w:spacing w:after="0"/>
        <w:jc w:val="center"/>
        <w:outlineLvl w:val="0"/>
        <w:rPr>
          <w:rFonts w:asciiTheme="majorHAnsi" w:hAnsiTheme="majorHAnsi"/>
          <w:b/>
        </w:rPr>
      </w:pPr>
      <w:r w:rsidRPr="005417DB">
        <w:rPr>
          <w:rFonts w:asciiTheme="majorHAnsi" w:hAnsiTheme="majorHAnsi"/>
          <w:b/>
        </w:rPr>
        <w:t>DICHIARA</w:t>
      </w:r>
    </w:p>
    <w:p w:rsidR="00AD10FC" w:rsidRPr="005417DB" w:rsidRDefault="00AD10FC" w:rsidP="00AD10FC">
      <w:pPr>
        <w:spacing w:after="0"/>
        <w:jc w:val="center"/>
        <w:rPr>
          <w:rFonts w:asciiTheme="majorHAnsi" w:hAnsiTheme="majorHAnsi"/>
          <w:b/>
        </w:rPr>
      </w:pPr>
    </w:p>
    <w:p w:rsidR="00AD10FC" w:rsidRPr="005417DB" w:rsidRDefault="00E4795A" w:rsidP="00AD10FC">
      <w:pPr>
        <w:pStyle w:val="Paragrafoelenco"/>
        <w:numPr>
          <w:ilvl w:val="0"/>
          <w:numId w:val="1"/>
        </w:numPr>
        <w:rPr>
          <w:rFonts w:asciiTheme="majorHAnsi" w:hAnsiTheme="majorHAnsi"/>
        </w:rPr>
      </w:pPr>
      <w:r w:rsidRPr="005417DB">
        <w:rPr>
          <w:rFonts w:asciiTheme="majorHAnsi" w:hAnsiTheme="majorHAnsi"/>
        </w:rPr>
        <w:t xml:space="preserve">che i titolari, soci, direttori tecnici, amministratori muniti di rappresentanza, soci accomandatari </w:t>
      </w:r>
      <w:r w:rsidRPr="005417DB">
        <w:rPr>
          <w:rFonts w:asciiTheme="majorHAnsi" w:hAnsiTheme="majorHAnsi"/>
          <w:u w:val="single"/>
        </w:rPr>
        <w:t>in carica</w:t>
      </w:r>
      <w:r w:rsidRPr="005417DB">
        <w:rPr>
          <w:rFonts w:asciiTheme="majorHAnsi" w:hAnsiTheme="majorHAnsi"/>
        </w:rPr>
        <w:t xml:space="preserve"> soggetti alle dichiarazioni di cui all’art. 80 del D.Lgs. 50/2016 sono i seguenti: </w:t>
      </w:r>
    </w:p>
    <w:p w:rsidR="00012057" w:rsidRPr="005417DB" w:rsidRDefault="00012057" w:rsidP="00AD10FC">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8"/>
        <w:gridCol w:w="1823"/>
        <w:gridCol w:w="1840"/>
        <w:gridCol w:w="1908"/>
        <w:gridCol w:w="1635"/>
      </w:tblGrid>
      <w:tr w:rsidR="00AD10FC" w:rsidRPr="005417DB" w:rsidTr="005417DB">
        <w:trPr>
          <w:trHeight w:val="536"/>
        </w:trPr>
        <w:tc>
          <w:tcPr>
            <w:tcW w:w="192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823"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8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90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635"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5417DB">
      <w:pPr>
        <w:pStyle w:val="Paragrafoelenco"/>
        <w:jc w:val="both"/>
        <w:rPr>
          <w:rFonts w:asciiTheme="majorHAnsi" w:hAnsiTheme="majorHAnsi"/>
        </w:rPr>
      </w:pPr>
    </w:p>
    <w:p w:rsidR="00AD10FC"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lastRenderedPageBreak/>
        <w:t xml:space="preserve">Che i titolari, soci, direttori tecnici, amministratori muniti di rappresentanza, soci accomandatari </w:t>
      </w:r>
      <w:r w:rsidRPr="005417DB">
        <w:rPr>
          <w:rFonts w:asciiTheme="majorHAnsi" w:hAnsiTheme="majorHAnsi"/>
          <w:b/>
        </w:rPr>
        <w:t>cessati dalla carica</w:t>
      </w:r>
      <w:r w:rsidRPr="005417DB">
        <w:rPr>
          <w:rFonts w:asciiTheme="majorHAnsi" w:hAnsiTheme="majorHAnsi"/>
        </w:rPr>
        <w:t xml:space="preserve"> nell’anno antecedente la data di pubblicazione dell’avviso pubblico</w:t>
      </w:r>
      <w:r w:rsidR="00A812CC" w:rsidRPr="005417DB">
        <w:rPr>
          <w:rFonts w:asciiTheme="majorHAnsi" w:hAnsiTheme="majorHAnsi"/>
        </w:rPr>
        <w:t>/ bando di gara/lettera di invito/richiesta di preventivo</w:t>
      </w:r>
      <w:r w:rsidRPr="005417DB">
        <w:rPr>
          <w:rFonts w:asciiTheme="majorHAnsi" w:hAnsiTheme="majorHAnsi"/>
        </w:rPr>
        <w:t xml:space="preserve"> soggetti alle dichiarazioni di cui all’art. 80 del D.Lgs. 50/2016 sono i seguenti: </w:t>
      </w:r>
    </w:p>
    <w:p w:rsidR="00353F0F" w:rsidRPr="005417DB" w:rsidRDefault="00353F0F" w:rsidP="00353F0F">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9"/>
        <w:gridCol w:w="1690"/>
        <w:gridCol w:w="1410"/>
        <w:gridCol w:w="1414"/>
        <w:gridCol w:w="1466"/>
        <w:gridCol w:w="1225"/>
      </w:tblGrid>
      <w:tr w:rsidR="00AD10FC" w:rsidRPr="005417DB" w:rsidTr="00353F0F">
        <w:tc>
          <w:tcPr>
            <w:tcW w:w="19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70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41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41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46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c>
          <w:tcPr>
            <w:tcW w:w="119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cessazione</w:t>
            </w: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AD10FC">
      <w:pPr>
        <w:pStyle w:val="Paragrafoelenco"/>
        <w:rPr>
          <w:rFonts w:asciiTheme="majorHAnsi" w:hAnsiTheme="majorHAnsi"/>
        </w:rPr>
      </w:pPr>
    </w:p>
    <w:p w:rsidR="00353F0F"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t>Che la su indicata impresa è iscritta nel Registro delle imprese istituito presso la Camera di Commercio, Industria, Artigianato e Agricoltura di _______________________________ con il Numero REA __________________</w:t>
      </w:r>
      <w:r w:rsidR="00353F0F" w:rsidRPr="005417DB">
        <w:rPr>
          <w:rFonts w:asciiTheme="majorHAnsi" w:hAnsiTheme="majorHAnsi"/>
        </w:rPr>
        <w:t>______ in data ______________</w:t>
      </w:r>
      <w:r w:rsidRPr="005417DB">
        <w:rPr>
          <w:rFonts w:asciiTheme="majorHAnsi" w:hAnsiTheme="majorHAnsi"/>
        </w:rPr>
        <w:t xml:space="preserve"> (indicare equivalente registro professionale per le Imprese di altro Stato dell’U.E.), per l’attività competente, oppure (se ricorre) iscrizione nel registro o albo delle società cooperative con n. ____________________, </w:t>
      </w:r>
    </w:p>
    <w:p w:rsidR="00CF393F" w:rsidRPr="005417DB" w:rsidRDefault="00CF393F" w:rsidP="005417DB">
      <w:pPr>
        <w:widowControl w:val="0"/>
        <w:numPr>
          <w:ilvl w:val="0"/>
          <w:numId w:val="1"/>
        </w:numPr>
        <w:spacing w:before="120" w:after="0"/>
        <w:jc w:val="both"/>
        <w:rPr>
          <w:rFonts w:asciiTheme="majorHAnsi" w:hAnsiTheme="majorHAnsi"/>
        </w:rPr>
      </w:pPr>
      <w:r w:rsidRPr="005417DB">
        <w:rPr>
          <w:rFonts w:asciiTheme="majorHAnsi" w:hAnsiTheme="majorHAnsi"/>
        </w:rPr>
        <w:t>Che l’operatore economico non si trova in alcuna delle situazioni di esclusione dalla partecipazione alla procedura di appalto di cui all’articolo 80, comma 1, del D.Lgs. n. 50/2016 e, in particolare che nei propri  confronti e nei confronti</w:t>
      </w:r>
      <w:r w:rsidR="00A812CC" w:rsidRPr="005417DB">
        <w:rPr>
          <w:rFonts w:asciiTheme="majorHAnsi" w:hAnsiTheme="majorHAnsi"/>
        </w:rPr>
        <w:t xml:space="preserve"> elencati al precedente punto 1</w:t>
      </w:r>
      <w:r w:rsidRPr="005417DB">
        <w:rPr>
          <w:rFonts w:asciiTheme="majorHAnsi" w:hAnsiTheme="majorHAnsi"/>
        </w:rPr>
        <w:t>) non è stata emessa:</w:t>
      </w:r>
    </w:p>
    <w:p w:rsidR="00CF393F" w:rsidRPr="005417DB" w:rsidRDefault="00CF393F" w:rsidP="005417DB">
      <w:pPr>
        <w:pStyle w:val="Paragrafoelenco"/>
        <w:widowControl w:val="0"/>
        <w:numPr>
          <w:ilvl w:val="0"/>
          <w:numId w:val="4"/>
        </w:numPr>
        <w:spacing w:before="120" w:after="0"/>
        <w:jc w:val="both"/>
        <w:rPr>
          <w:rFonts w:asciiTheme="majorHAnsi" w:hAnsiTheme="majorHAnsi"/>
        </w:rPr>
      </w:pPr>
      <w:r w:rsidRPr="005417DB">
        <w:rPr>
          <w:rFonts w:asciiTheme="majorHAnsi" w:hAnsiTheme="majorHAnsi"/>
        </w:rPr>
        <w:t>condanna con sentenza definitiva o decreto penale di condanna divenuto irrevocabile o sentenza di applicazione della pena su richiesta ai sensi dell'articolo 444 del codice di procedura penale, anche riferita a un suo subappaltatore nei casi di cui all'articolo 105, comma 6 D. Lgs 50/2016, per uno dei seguenti reati: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0" w:name="x_1973_0043"/>
      <w:r w:rsidRPr="005417DB">
        <w:rPr>
          <w:rFonts w:asciiTheme="majorHAnsi" w:hAnsiTheme="majorHAnsi"/>
        </w:rPr>
        <w:t>dall</w:t>
      </w:r>
      <w:bookmarkEnd w:id="0"/>
      <w:r w:rsidRPr="005417DB">
        <w:rPr>
          <w:rFonts w:asciiTheme="majorHAnsi" w:hAnsiTheme="majorHAnsi"/>
        </w:rPr>
        <w:t>’articolo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317, 318, 319, 319-ter, 319-quater, 320, 321, 322, 322-bis, 346-bis, 353, 353-bis, 354, 355 e 356 del codice penale nonché all’articolo 2635 del codice civile;</w:t>
      </w:r>
    </w:p>
    <w:p w:rsidR="00CF393F" w:rsidRPr="005417DB" w:rsidRDefault="00CF393F" w:rsidP="005417DB">
      <w:pPr>
        <w:widowControl w:val="0"/>
        <w:spacing w:before="120" w:after="0"/>
        <w:ind w:left="1800"/>
        <w:jc w:val="both"/>
        <w:rPr>
          <w:rFonts w:asciiTheme="majorHAnsi" w:hAnsiTheme="majorHAnsi"/>
        </w:rPr>
      </w:pPr>
      <w:r w:rsidRPr="005417DB">
        <w:rPr>
          <w:rFonts w:asciiTheme="majorHAnsi" w:hAnsiTheme="majorHAnsi"/>
        </w:rPr>
        <w:t>b-bis) false comunicazioni sociali di cui agli artt. 2621 e 2622 del codice civile;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frode ai sensi dell'articolo 1 della convenzione relativa alla tutela degli interessi finanziari delle Comunità europee;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commessi con finalità di terrorismo, anche internazionale, e di eversione dell'ordine costituzionale reati terroristici o reati connessi alle attività terroristiche;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lastRenderedPageBreak/>
        <w:t>delitti di cui agli articoli 648-bis, 648-ter e 648-ter.1 del codice penale, riciclaggio di proventi di attività criminose o finanziamento del terrorismo, quali definiti all'articolo 1 del decreto legislativo 22 giugno 2007, n. 109 e successive modificazioni;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sfruttamento del lavoro minorile e altre forme di tratta di esseri umani definite con il decreto legislativo 4 marzo 2014, n. 24;</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ogni altro delitto da cui derivi, quale pena accessoria, l'incapacità di contrattare con la pubblica amministrazione;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CF393F" w:rsidRPr="005417DB" w:rsidRDefault="00CF393F" w:rsidP="005417DB">
      <w:pPr>
        <w:pStyle w:val="Paragrafoelenco"/>
        <w:numPr>
          <w:ilvl w:val="0"/>
          <w:numId w:val="7"/>
        </w:numPr>
        <w:spacing w:before="120"/>
        <w:jc w:val="both"/>
        <w:rPr>
          <w:rFonts w:asciiTheme="majorHAnsi" w:hAnsiTheme="majorHAnsi"/>
        </w:rPr>
      </w:pPr>
      <w:r w:rsidRPr="005417DB">
        <w:rPr>
          <w:rFonts w:asciiTheme="majorHAnsi" w:hAnsiTheme="majorHAnsi"/>
        </w:rPr>
        <w:t xml:space="preserve">sono state emesse le seguenti sentenze di condanna passate in giudicato e/o le seguenti sentenze di applicazione della pena su richiesta ai sensi dell’art. 444 </w:t>
      </w:r>
      <w:proofErr w:type="spellStart"/>
      <w:r w:rsidRPr="005417DB">
        <w:rPr>
          <w:rFonts w:asciiTheme="majorHAnsi" w:hAnsiTheme="majorHAnsi"/>
        </w:rPr>
        <w:t>cpp</w:t>
      </w:r>
      <w:proofErr w:type="spellEnd"/>
      <w:r w:rsidRPr="005417DB">
        <w:rPr>
          <w:rFonts w:asciiTheme="majorHAnsi" w:hAnsiTheme="majorHAnsi"/>
        </w:rPr>
        <w:t>, per i reati indicati al precedente punto I) (vige l’obbligo di indicare anche le eventuali condanne con il beneficio della non menzione):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__________________________________________________________________________________________________________________________________________________________</w:t>
      </w:r>
    </w:p>
    <w:p w:rsidR="00CF393F" w:rsidRPr="005417DB" w:rsidRDefault="00CF393F" w:rsidP="005417DB">
      <w:pPr>
        <w:pStyle w:val="Paragrafoelenco"/>
        <w:widowControl w:val="0"/>
        <w:numPr>
          <w:ilvl w:val="0"/>
          <w:numId w:val="4"/>
        </w:numPr>
        <w:spacing w:before="120"/>
        <w:jc w:val="both"/>
        <w:rPr>
          <w:rFonts w:asciiTheme="majorHAnsi" w:hAnsiTheme="majorHAnsi"/>
        </w:rPr>
      </w:pPr>
      <w:r w:rsidRPr="005417DB">
        <w:rPr>
          <w:rFonts w:asciiTheme="majorHAnsi" w:hAnsiTheme="majorHAnsi"/>
        </w:rPr>
        <w:t>sussistenza di cause di decadenza, di sospensione o di divieto previste dall'articolo 67 del decreto legislativo 6 settembre 2011, n. 159  o di un tentativo di infiltrazione mafiosa di cui all'articolo 84, comma 4, del medesimo decreto. Resta fermo quanto previsto degli artt. 88, comma 4 – bis, e 92, commi 2 e 3, del decreto legislativo 6 settembre 2011, n. 159, con riferimento rispettivamente alle comunicazioni antimafia e alle informazioni antimafia.</w:t>
      </w:r>
    </w:p>
    <w:p w:rsidR="00A812CC" w:rsidRPr="005417DB" w:rsidRDefault="00A812CC" w:rsidP="005417DB">
      <w:pPr>
        <w:pStyle w:val="Paragrafoelenco"/>
        <w:spacing w:before="120"/>
        <w:jc w:val="both"/>
        <w:rPr>
          <w:rFonts w:asciiTheme="majorHAnsi" w:hAnsiTheme="majorHAnsi"/>
        </w:rPr>
      </w:pPr>
    </w:p>
    <w:p w:rsidR="00CF393F" w:rsidRPr="005417DB" w:rsidRDefault="00CF393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Si dichiara, inoltre, che per i soggetti cessati dalla carica nell’anno antecedente la data di pubblicazione del bando di gara/lettera d’invito/richiesta di preventivo  indicati al punto </w:t>
      </w:r>
      <w:r w:rsidR="00A812CC" w:rsidRPr="005417DB">
        <w:rPr>
          <w:rFonts w:asciiTheme="majorHAnsi" w:hAnsiTheme="majorHAnsi"/>
        </w:rPr>
        <w:t>2</w:t>
      </w:r>
      <w:r w:rsidRPr="005417DB">
        <w:rPr>
          <w:rFonts w:asciiTheme="majorHAnsi" w:hAnsiTheme="majorHAnsi"/>
        </w:rPr>
        <w:t xml:space="preserve">): </w:t>
      </w:r>
    </w:p>
    <w:p w:rsidR="00CF393F" w:rsidRPr="005417DB" w:rsidRDefault="00337904" w:rsidP="005417DB">
      <w:pPr>
        <w:pStyle w:val="Rientrocorpodeltesto3"/>
        <w:tabs>
          <w:tab w:val="num" w:pos="0"/>
        </w:tabs>
        <w:spacing w:after="0"/>
        <w:ind w:left="284"/>
        <w:jc w:val="both"/>
        <w:rPr>
          <w:rFonts w:asciiTheme="majorHAnsi" w:hAnsiTheme="majorHAnsi"/>
          <w:i/>
          <w:sz w:val="22"/>
          <w:szCs w:val="22"/>
        </w:rPr>
      </w:pPr>
      <w:r w:rsidRPr="005417DB">
        <w:rPr>
          <w:rFonts w:asciiTheme="majorHAnsi" w:hAnsiTheme="majorHAnsi"/>
          <w:i/>
          <w:sz w:val="22"/>
          <w:szCs w:val="22"/>
        </w:rPr>
        <w:tab/>
      </w:r>
      <w:r w:rsidR="00CF393F" w:rsidRPr="005417DB">
        <w:rPr>
          <w:rFonts w:asciiTheme="majorHAnsi" w:hAnsiTheme="majorHAnsi"/>
          <w:i/>
          <w:sz w:val="22"/>
          <w:szCs w:val="22"/>
        </w:rPr>
        <w:t xml:space="preserve"> (barrare la casellina che interessa):</w:t>
      </w:r>
    </w:p>
    <w:p w:rsidR="00CF393F" w:rsidRPr="005417DB" w:rsidRDefault="00CF393F" w:rsidP="005417DB">
      <w:pPr>
        <w:pStyle w:val="Rientrocorpodeltesto3"/>
        <w:tabs>
          <w:tab w:val="num" w:pos="0"/>
        </w:tabs>
        <w:spacing w:after="0"/>
        <w:ind w:left="284"/>
        <w:jc w:val="both"/>
        <w:rPr>
          <w:rFonts w:asciiTheme="majorHAnsi" w:hAnsiTheme="majorHAnsi"/>
          <w:sz w:val="22"/>
          <w:szCs w:val="22"/>
        </w:rPr>
      </w:pPr>
    </w:p>
    <w:p w:rsidR="00CF393F"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per quanto a propria diretta conoscenza, non è stata emessa sentenza di condanna passata in giudicato, ovvero sentenza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né sussistono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A812CC"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sono state pronunciate le seguenti sentenze di condanna passate in giudicato e/o le seguenti sentenze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ovvero sussistono le seguenti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pStyle w:val="Rientrocorpodeltesto3"/>
        <w:spacing w:after="0"/>
        <w:ind w:left="1004"/>
        <w:jc w:val="both"/>
        <w:rPr>
          <w:rFonts w:asciiTheme="majorHAnsi" w:hAnsiTheme="majorHAnsi"/>
          <w:sz w:val="22"/>
          <w:szCs w:val="22"/>
        </w:rPr>
      </w:pPr>
      <w:r w:rsidRPr="005417DB">
        <w:rPr>
          <w:rFonts w:asciiTheme="majorHAnsi" w:hAnsiTheme="majorHAnsi"/>
          <w:sz w:val="22"/>
          <w:szCs w:val="22"/>
        </w:rPr>
        <w:t>__________________________________________________________________</w:t>
      </w:r>
      <w:r w:rsidR="00A812CC" w:rsidRPr="005417DB">
        <w:rPr>
          <w:rFonts w:asciiTheme="majorHAnsi" w:hAnsiTheme="majorHAnsi"/>
          <w:sz w:val="22"/>
          <w:szCs w:val="22"/>
        </w:rPr>
        <w:t xml:space="preserve">____________________________________________________________________________ </w:t>
      </w:r>
      <w:r w:rsidRPr="005417DB">
        <w:rPr>
          <w:rFonts w:asciiTheme="majorHAnsi" w:hAnsiTheme="majorHAnsi"/>
          <w:sz w:val="22"/>
          <w:szCs w:val="22"/>
        </w:rPr>
        <w:t>e che sono stati adottati dall’impresa atti o misure di completa dissociazione dalla condotta penalmente sanzionata, come risultante dalla documentazione allegata alla presente dichiarazione;</w:t>
      </w: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 xml:space="preserve">che l’operatore economico non ha commesso violazioni gravi, definitivamente accertate, rispetto agli obblighi relativi al pagamento delle imposte e tasse o dei contributi previdenziali, secondo la legislazione italiana o quella dello Stato in cui è stabilito l’operatore economico. Costituiscono gravi violazioni quelle che comportano un omesso pagamento di imposte e tasse </w:t>
      </w:r>
      <w:r w:rsidRPr="005417DB">
        <w:rPr>
          <w:rFonts w:asciiTheme="majorHAnsi" w:hAnsiTheme="majorHAnsi"/>
        </w:rPr>
        <w:lastRenderedPageBreak/>
        <w:t xml:space="preserve">superiore all'importo di cui all'articolo 48-bis, commi 1 e 2-bis, del decreto del Presidente della Repubblica 29 settembre 1973, n. 602. </w:t>
      </w:r>
    </w:p>
    <w:p w:rsidR="00337904"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 xml:space="preserve">Costituiscono violazioni definitivamente accertate quelle contenute in sentenze o atti amministrativi non più soggetti ad impugnazione. </w:t>
      </w:r>
    </w:p>
    <w:p w:rsidR="00CF393F"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domande/offerte.</w:t>
      </w:r>
    </w:p>
    <w:p w:rsidR="00CF393F" w:rsidRPr="005417DB" w:rsidRDefault="00CF393F" w:rsidP="005417DB">
      <w:pPr>
        <w:pStyle w:val="Paragrafoelenco"/>
        <w:widowControl w:val="0"/>
        <w:tabs>
          <w:tab w:val="left" w:leader="underscore" w:pos="9639"/>
        </w:tabs>
        <w:spacing w:before="120"/>
        <w:ind w:left="360"/>
        <w:jc w:val="both"/>
        <w:rPr>
          <w:rFonts w:asciiTheme="majorHAnsi" w:hAnsiTheme="majorHAnsi"/>
        </w:rPr>
      </w:pP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che l’operatore economico non si trova in una delle seguenti situazioni di esclusione, ai sensi dell’art. 80, comma 5, del D. Lgs 50/2016, anche con riferimento a un suo subappaltatore nei casi di cui all'articolo 105, comma 6</w:t>
      </w:r>
      <w:r w:rsidR="00337904" w:rsidRPr="005417DB">
        <w:rPr>
          <w:rFonts w:asciiTheme="majorHAnsi" w:hAnsiTheme="majorHAnsi"/>
        </w:rPr>
        <w:t>,</w:t>
      </w:r>
      <w:r w:rsidRPr="005417DB">
        <w:rPr>
          <w:rFonts w:asciiTheme="majorHAnsi" w:hAnsiTheme="majorHAnsi"/>
        </w:rPr>
        <w:t xml:space="preserve"> del </w:t>
      </w:r>
      <w:proofErr w:type="spellStart"/>
      <w:r w:rsidRPr="005417DB">
        <w:rPr>
          <w:rFonts w:asciiTheme="majorHAnsi" w:hAnsiTheme="majorHAnsi"/>
        </w:rPr>
        <w:t>D.lgs</w:t>
      </w:r>
      <w:proofErr w:type="spellEnd"/>
      <w:r w:rsidRPr="005417DB">
        <w:rPr>
          <w:rFonts w:asciiTheme="majorHAnsi" w:hAnsiTheme="majorHAnsi"/>
        </w:rPr>
        <w:t xml:space="preserve">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infrazioni debitamente accertate alle norme in materia di salute e sicurezza sul lavoro nonché agli obblighi di cui all'articolo 30, comma 3 del D. Lgs 50/2016 (obblighi in materia ambientale, sociale e del lavoro stabiliti dalla normativa europea e nazionale, dai contratti collettivi o dalle disposizioni internazionali elencate nell’allegato X al D. Lgs.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fallimento, liquidazione coatta, concordato preventivo, salvo il caso di concordato con continuità aziendale, o nei cui riguardi sia in corso un procedimento per la dichiarazione di una di tali situazioni, fermo restando quanto previsto dall’articolo 110;</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 xml:space="preserve">conflitto di interesse ai sensi dell'articolo 42, comma 2 del </w:t>
      </w:r>
      <w:proofErr w:type="spellStart"/>
      <w:r w:rsidRPr="005417DB">
        <w:rPr>
          <w:rFonts w:asciiTheme="majorHAnsi" w:hAnsiTheme="majorHAnsi"/>
        </w:rPr>
        <w:t>D.Lgs</w:t>
      </w:r>
      <w:proofErr w:type="spellEnd"/>
      <w:r w:rsidRPr="005417DB">
        <w:rPr>
          <w:rFonts w:asciiTheme="majorHAnsi" w:hAnsiTheme="majorHAnsi"/>
        </w:rPr>
        <w:t xml:space="preserve"> 50/2016, non diversamente risolvibile;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distorsione della concorrenza derivante dal precedente coinvolgimento degli operatori economici nella preparazione della procedura d'appalto di cui all'</w:t>
      </w:r>
      <w:hyperlink r:id="rId7" w:anchor="067" w:history="1">
        <w:r w:rsidRPr="005417DB">
          <w:rPr>
            <w:rFonts w:asciiTheme="majorHAnsi" w:hAnsiTheme="majorHAnsi"/>
          </w:rPr>
          <w:t>articolo 67</w:t>
        </w:r>
      </w:hyperlink>
      <w:r w:rsidRPr="005417DB">
        <w:rPr>
          <w:rFonts w:asciiTheme="majorHAnsi" w:hAnsiTheme="majorHAnsi"/>
        </w:rPr>
        <w:t> del D. Lgs. 50/2016 che non possa essere risolta con misure meno intrusive;</w:t>
      </w:r>
    </w:p>
    <w:p w:rsidR="00337904" w:rsidRPr="005417DB" w:rsidRDefault="00CF393F" w:rsidP="005417DB">
      <w:pPr>
        <w:pStyle w:val="Paragrafoelenco"/>
        <w:widowControl w:val="0"/>
        <w:numPr>
          <w:ilvl w:val="0"/>
          <w:numId w:val="9"/>
        </w:numPr>
        <w:tabs>
          <w:tab w:val="left" w:leader="underscore" w:pos="9639"/>
        </w:tabs>
        <w:spacing w:before="120" w:after="0"/>
        <w:jc w:val="both"/>
        <w:rPr>
          <w:rFonts w:asciiTheme="majorHAnsi" w:hAnsiTheme="majorHAnsi"/>
        </w:rPr>
      </w:pPr>
      <w:r w:rsidRPr="005417DB">
        <w:rPr>
          <w:rFonts w:asciiTheme="majorHAnsi" w:hAnsiTheme="majorHAnsi"/>
        </w:rPr>
        <w:t>applicazione della sanzione interdittiva di cui all'articolo 9, comma 2, lettera c) del decreto legislativo 8 giugno 2001, n. 231 o altra sanzione che comporta il divieto di contrarre con la pubblica amministrazione, compresi i provvedimenti interdittivi di cui all'articolo 14 del decreto legislativo 9 aprile 2008, n. 81;</w:t>
      </w:r>
    </w:p>
    <w:p w:rsidR="00337904" w:rsidRPr="005417DB" w:rsidRDefault="00337904" w:rsidP="005417DB">
      <w:pPr>
        <w:widowControl w:val="0"/>
        <w:tabs>
          <w:tab w:val="left" w:leader="underscore" w:pos="9639"/>
        </w:tabs>
        <w:spacing w:after="0"/>
        <w:ind w:left="1080" w:hanging="87"/>
        <w:jc w:val="both"/>
        <w:rPr>
          <w:rFonts w:asciiTheme="majorHAnsi" w:hAnsiTheme="majorHAnsi"/>
        </w:rPr>
      </w:pPr>
      <w:r w:rsidRPr="005417DB">
        <w:rPr>
          <w:rFonts w:asciiTheme="majorHAnsi" w:hAnsiTheme="majorHAnsi"/>
        </w:rPr>
        <w:t xml:space="preserve">f-bis) </w:t>
      </w:r>
      <w:r w:rsidR="00CF393F" w:rsidRPr="005417DB">
        <w:rPr>
          <w:rFonts w:asciiTheme="majorHAnsi" w:hAnsiTheme="majorHAnsi"/>
        </w:rPr>
        <w:t>presentazione nella procedura di gara in corso e negli affi</w:t>
      </w:r>
      <w:r w:rsidRPr="005417DB">
        <w:rPr>
          <w:rFonts w:asciiTheme="majorHAnsi" w:hAnsiTheme="majorHAnsi"/>
        </w:rPr>
        <w:t>damenti di subappalti</w:t>
      </w:r>
    </w:p>
    <w:p w:rsidR="00337904" w:rsidRPr="005417DB" w:rsidRDefault="00337904" w:rsidP="005417DB">
      <w:pPr>
        <w:widowControl w:val="0"/>
        <w:tabs>
          <w:tab w:val="left" w:leader="underscore" w:pos="9639"/>
        </w:tabs>
        <w:spacing w:after="0"/>
        <w:ind w:left="1080"/>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documentazioni o dichiarazioni non veritiere;</w:t>
      </w:r>
    </w:p>
    <w:p w:rsidR="00337904" w:rsidRPr="005417DB" w:rsidRDefault="00337904" w:rsidP="005417DB">
      <w:pPr>
        <w:pStyle w:val="Paragrafoelenco"/>
        <w:widowControl w:val="0"/>
        <w:tabs>
          <w:tab w:val="left" w:leader="underscore" w:pos="9639"/>
        </w:tabs>
        <w:ind w:left="1418" w:hanging="425"/>
        <w:jc w:val="both"/>
        <w:rPr>
          <w:rFonts w:asciiTheme="majorHAnsi" w:hAnsiTheme="majorHAnsi"/>
        </w:rPr>
      </w:pPr>
      <w:r w:rsidRPr="005417DB">
        <w:rPr>
          <w:rFonts w:asciiTheme="majorHAnsi" w:hAnsiTheme="majorHAnsi"/>
        </w:rPr>
        <w:t xml:space="preserve">f- ter) </w:t>
      </w:r>
      <w:r w:rsidR="00CF393F" w:rsidRPr="005417DB">
        <w:rPr>
          <w:rFonts w:asciiTheme="majorHAnsi" w:hAnsiTheme="majorHAnsi"/>
        </w:rPr>
        <w:t xml:space="preserve">iscrizione nel Casellario informatico tenuto dall'Osservatorio dell'ANAC per aver presentato false dichiarazioni o falsa documentazione nelle procedure di gara e negli affidamenti di subappalti. Il motivo di esclusione perdura fino a quando opera </w:t>
      </w:r>
      <w:r w:rsidR="00CF393F" w:rsidRPr="005417DB">
        <w:rPr>
          <w:rFonts w:asciiTheme="majorHAnsi" w:hAnsiTheme="majorHAnsi"/>
        </w:rPr>
        <w:lastRenderedPageBreak/>
        <w:t>l’iscrizione nel casellario informatico;</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iscrizione nel Casellario informatico tenuto dall'Osservatorio dell'ANAC per aver presentato false dichiarazioni o falsa documentazione ai fini del rilascio dell'attestazione di qualificazione, per il periodo durante il quale perdura l'iscrizione;</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violazione del divieto di intestazione fiduciaria di cui all'articolo 17 della legge 19 marzo 1990, n. 55. L'esclusione ha durata di un anno decorrente dall'accertamento definitivo della violazione e va comunque disposta se la violazione non è stata rimossa;</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non 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w:t>
      </w:r>
      <w:r w:rsidRPr="005417DB">
        <w:rPr>
          <w:rFonts w:asciiTheme="majorHAnsi" w:hAnsiTheme="majorHAnsi"/>
          <w:i/>
        </w:rPr>
        <w:t>e</w:t>
      </w:r>
    </w:p>
    <w:p w:rsidR="00CF393F"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pur essendo stato violato il divieto di intestazione fiduciaria posta dall’art. 17 della legge 19.03.1990, n. 55, l’accertamento definitivo della violazione è avvenuto da oltre un anno e la stessa è già stata rimossa;</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non essere in regola con le norme disciplinanti il diritto al lavoro dei disabili, di cui all’art. 17 dell</w:t>
      </w:r>
      <w:r w:rsidR="00D833BA" w:rsidRPr="005417DB">
        <w:rPr>
          <w:rFonts w:asciiTheme="majorHAnsi" w:hAnsiTheme="majorHAnsi"/>
        </w:rPr>
        <w:t xml:space="preserve">a legge n. 68/99; </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i/>
        </w:rPr>
      </w:pPr>
      <w:r w:rsidRPr="005417DB">
        <w:rPr>
          <w:rFonts w:asciiTheme="majorHAnsi" w:hAnsiTheme="majorHAnsi"/>
        </w:rPr>
        <w:t>che l’Impresa è esente dall’applicazione delle norme in materia di diritto al lavoro dei disabili, di cui alla Legge n. 68/1999, in quanto non raggiunge la soglia dei 15 dipendenti occupati;</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(in caso di impresa che occupi un numero di dipendenti compreso fra 15 e 35) che l’Impresa è in regola con le norme in materia di diritto al lavoro dei disabili di cui alla Legge n. 68/1999 e che non è tenuta a produrre la certificazione di cui all’art. 17 della Legge suddetta, non avendo proceduto a nuove assunzioni posteriormente al 18/1/2000;</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CF393F"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che l’impresa è in regola con le norme in materia di diritto al lavoro dei disabili di cui alla Legge n. 68/1999, come accertabile presso la</w:t>
      </w:r>
      <w:r w:rsidR="00D833BA" w:rsidRPr="005417DB">
        <w:rPr>
          <w:rFonts w:asciiTheme="majorHAnsi" w:hAnsiTheme="majorHAnsi"/>
        </w:rPr>
        <w:t xml:space="preserve"> </w:t>
      </w:r>
      <w:r w:rsidRPr="005417DB">
        <w:rPr>
          <w:rFonts w:asciiTheme="majorHAnsi" w:hAnsiTheme="majorHAnsi"/>
        </w:rPr>
        <w:t xml:space="preserve">Provincia di _____________________________________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eastAsiaTheme="minorEastAsia" w:hAnsiTheme="majorHAnsi" w:cstheme="minorBidi"/>
          <w:sz w:val="22"/>
          <w:szCs w:val="22"/>
        </w:rPr>
        <w:t xml:space="preserve">non aver denunciato all’Autorità giudiziaria di essere stati vittime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uno unico centro decisionale.</w:t>
      </w:r>
    </w:p>
    <w:p w:rsidR="00F07F86" w:rsidRPr="005417DB" w:rsidRDefault="00CF393F" w:rsidP="005417DB">
      <w:pPr>
        <w:pStyle w:val="NormaleWeb"/>
        <w:spacing w:before="120" w:beforeAutospacing="0" w:after="0" w:afterAutospacing="0" w:line="276" w:lineRule="auto"/>
        <w:ind w:left="1440"/>
        <w:jc w:val="both"/>
        <w:rPr>
          <w:rFonts w:asciiTheme="majorHAnsi" w:hAnsiTheme="majorHAnsi" w:cstheme="minorBidi"/>
          <w:sz w:val="22"/>
          <w:szCs w:val="22"/>
        </w:rPr>
      </w:pPr>
      <w:r w:rsidRPr="005417DB">
        <w:rPr>
          <w:rFonts w:asciiTheme="majorHAnsi" w:hAnsiTheme="majorHAnsi" w:cstheme="minorBidi"/>
          <w:sz w:val="22"/>
          <w:szCs w:val="22"/>
        </w:rPr>
        <w:t>A tale proposito, barrare la casellina che interessa:</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lastRenderedPageBreak/>
        <w:t>che la società non si trova in alcuna situazione di controllo di cui all’art. 2359 del codice civile rispetto ad alcun soggetto,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di non essere a conoscenza della partecipazione alla medesima procedura di soggetti che si trovano, rispetto alla società, in una delle situazioni di controllo di cui all’art. 2359 del codice civile,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CF393F"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 xml:space="preserve">di essere a conoscenza della partecipazione alla medesima procedura di soggetti che si trovano, </w:t>
      </w:r>
      <w:r w:rsidRPr="005417DB">
        <w:rPr>
          <w:rFonts w:asciiTheme="majorHAnsi" w:hAnsiTheme="majorHAnsi" w:cstheme="minorBidi"/>
          <w:sz w:val="22"/>
          <w:szCs w:val="22"/>
        </w:rPr>
        <w:tab/>
        <w:t xml:space="preserve">rispetto alla società, in situazione di controllo di cui all’art. 2359 del codice civile (indicare il </w:t>
      </w:r>
      <w:r w:rsidRPr="005417DB">
        <w:rPr>
          <w:rFonts w:asciiTheme="majorHAnsi" w:hAnsiTheme="majorHAnsi" w:cstheme="minorBidi"/>
          <w:sz w:val="22"/>
          <w:szCs w:val="22"/>
        </w:rPr>
        <w:tab/>
        <w:t>concorrente con cui sussiste tale situazione), e di aver formulato l’offerta autonomamente;</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l'accettazione integrale delle condizioni specificate nel Capitolato Speciale d'Appalto e in tutti gli altri atti della presente procedura;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a mantenere ferma la propria offerta per </w:t>
      </w:r>
      <w:r w:rsidR="00561E60">
        <w:rPr>
          <w:rFonts w:asciiTheme="majorHAnsi" w:hAnsiTheme="majorHAnsi"/>
        </w:rPr>
        <w:t>180 giorni</w:t>
      </w:r>
      <w:r w:rsidRPr="005417DB">
        <w:rPr>
          <w:rFonts w:asciiTheme="majorHAnsi" w:hAnsiTheme="majorHAnsi"/>
        </w:rPr>
        <w:t xml:space="preserve"> dalla data di scadenza del termine di presentazione delle offerte;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aver tenuto conto delle particolari condizioni dei tempi e dei luoghi di prestazione del servizio, di riconoscere sufficienti per lo svolgimento dello stesso i tempi e le modalità assegnati dal Capitolato Speciale d’Appalto, di aver attentamente esaminato e di ben conoscere tutti i documenti dell’appalto;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di riconoscere espressamente la remunerabilità del prezzo offerto, precisando che nella formulazione del prezzo stesso si è tenuto conto dei costi del lavoro e della sicurezza;</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in caso di affidamento, ad osservare e a far osservare ai propri dipendenti e collaboratori il codice etico adottato da AMES Spa pena la risoluzione del contratto;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che non sussiste la causa interdittiva di cui all’art. 53, comma 16-ter, del </w:t>
      </w:r>
      <w:proofErr w:type="spellStart"/>
      <w:r w:rsidRPr="005417DB">
        <w:rPr>
          <w:rFonts w:asciiTheme="majorHAnsi" w:hAnsiTheme="majorHAnsi"/>
        </w:rPr>
        <w:t>d.Lgs.</w:t>
      </w:r>
      <w:proofErr w:type="spellEnd"/>
      <w:r w:rsidRPr="005417DB">
        <w:rPr>
          <w:rFonts w:asciiTheme="majorHAnsi" w:hAnsiTheme="majorHAnsi"/>
        </w:rPr>
        <w:t xml:space="preserve"> 165/2001 (ovvero di non aver concluso contratti di lavoro subordinato o autonomo e comunque non aver conferito incarichi ai soggetti di cui al citato art. 53 comma 16-ter per il triennio successivo alla cessazione del rapporto di pubblico impiego); </w:t>
      </w:r>
    </w:p>
    <w:p w:rsidR="00561E60" w:rsidRPr="00561E60" w:rsidRDefault="00AA26AF" w:rsidP="00561E60">
      <w:pPr>
        <w:pStyle w:val="Paragrafoelenco"/>
        <w:numPr>
          <w:ilvl w:val="0"/>
          <w:numId w:val="1"/>
        </w:numPr>
        <w:spacing w:before="120"/>
        <w:jc w:val="both"/>
        <w:rPr>
          <w:rFonts w:asciiTheme="majorHAnsi" w:hAnsiTheme="majorHAnsi"/>
        </w:rPr>
      </w:pPr>
      <w:r w:rsidRPr="005417DB">
        <w:rPr>
          <w:rFonts w:asciiTheme="majorHAnsi" w:hAnsiTheme="majorHAnsi"/>
        </w:rPr>
        <w:t>d</w:t>
      </w:r>
      <w:r w:rsidR="00CF393F" w:rsidRPr="005417DB">
        <w:rPr>
          <w:rFonts w:asciiTheme="majorHAnsi" w:hAnsiTheme="majorHAnsi"/>
        </w:rPr>
        <w:t>i essere informato ai sensi e per gli effetti del D.Lgs. n. 196/2003 che i dati personali raccolti saranno trattati, anche con strumenti informatici, esclusivamente nell’ambito del procedimento per il quale la presente dichiarazione viene resa, anche in virtù di quanto espressamente specificato nella documentazione di gara.</w:t>
      </w:r>
    </w:p>
    <w:tbl>
      <w:tblPr>
        <w:tblStyle w:val="Grigliatabella"/>
        <w:tblW w:w="10373" w:type="dxa"/>
        <w:jc w:val="center"/>
        <w:tblLook w:val="04A0" w:firstRow="1" w:lastRow="0" w:firstColumn="1" w:lastColumn="0" w:noHBand="0" w:noVBand="1"/>
      </w:tblPr>
      <w:tblGrid>
        <w:gridCol w:w="10373"/>
      </w:tblGrid>
      <w:tr w:rsidR="00F07F86" w:rsidRPr="005417DB" w:rsidTr="00561E60">
        <w:trPr>
          <w:trHeight w:val="3804"/>
          <w:jc w:val="center"/>
        </w:trPr>
        <w:tc>
          <w:tcPr>
            <w:tcW w:w="10373" w:type="dxa"/>
          </w:tcPr>
          <w:p w:rsidR="00F07F86" w:rsidRPr="00561E60" w:rsidRDefault="00F07F86" w:rsidP="00561E60">
            <w:pPr>
              <w:spacing w:before="240"/>
              <w:jc w:val="center"/>
              <w:outlineLvl w:val="0"/>
              <w:rPr>
                <w:rFonts w:asciiTheme="majorHAnsi" w:hAnsiTheme="majorHAnsi"/>
                <w:b/>
              </w:rPr>
            </w:pPr>
            <w:r w:rsidRPr="00561E60">
              <w:rPr>
                <w:rFonts w:asciiTheme="majorHAnsi" w:hAnsiTheme="majorHAnsi"/>
                <w:b/>
              </w:rPr>
              <w:t>EVENTUALE RICHIESTA DI ESSERE AMMESSO ALLA PROVA</w:t>
            </w:r>
          </w:p>
          <w:p w:rsidR="00F07F86" w:rsidRPr="005417DB" w:rsidRDefault="00F07F86" w:rsidP="00F07F86">
            <w:pPr>
              <w:pStyle w:val="Paragrafoelenco"/>
              <w:spacing w:before="120"/>
              <w:ind w:left="459" w:right="459"/>
              <w:jc w:val="both"/>
              <w:rPr>
                <w:rFonts w:asciiTheme="majorHAnsi" w:hAnsiTheme="majorHAnsi"/>
              </w:rPr>
            </w:pPr>
          </w:p>
          <w:p w:rsidR="00F07F86" w:rsidRPr="00561E60" w:rsidRDefault="00F07F86" w:rsidP="00561E60">
            <w:pPr>
              <w:pStyle w:val="Paragrafoelenco"/>
              <w:spacing w:before="120"/>
              <w:ind w:left="459" w:right="459"/>
              <w:jc w:val="both"/>
              <w:rPr>
                <w:rFonts w:asciiTheme="majorHAnsi" w:hAnsiTheme="majorHAnsi"/>
              </w:rPr>
            </w:pPr>
            <w:r w:rsidRPr="005417DB">
              <w:rPr>
                <w:rFonts w:asciiTheme="majorHAnsi" w:hAnsiTheme="majorHAnsi"/>
              </w:rPr>
              <w:t>l’operatore economico, o un subappaltatore, pur trovandosi in una delle situazioni di cui al comma 1, dell’art. 80 del D.Lgs. 50/2016 , limitatamente alle ipotesi in cui la sentenza definitiva abbia imposto una pena detentiva non superiore ai 18 mesi, ovvero abbia riconosciuto l’attenuante della collaborazione come definita per le singole fattispecie di reato, o al comma 5,</w:t>
            </w:r>
          </w:p>
          <w:p w:rsidR="00561E60" w:rsidRDefault="00561E60" w:rsidP="00F07F86">
            <w:pPr>
              <w:pStyle w:val="Paragrafoelenco"/>
              <w:spacing w:before="120"/>
              <w:ind w:left="567" w:hanging="567"/>
              <w:jc w:val="center"/>
              <w:outlineLvl w:val="0"/>
              <w:rPr>
                <w:rFonts w:asciiTheme="majorHAnsi" w:hAnsiTheme="majorHAnsi"/>
                <w:b/>
              </w:rPr>
            </w:pPr>
          </w:p>
          <w:p w:rsidR="00F07F86" w:rsidRPr="005417DB" w:rsidRDefault="00F07F86" w:rsidP="00F07F86">
            <w:pPr>
              <w:pStyle w:val="Paragrafoelenco"/>
              <w:spacing w:before="120"/>
              <w:ind w:left="567" w:hanging="567"/>
              <w:jc w:val="center"/>
              <w:outlineLvl w:val="0"/>
              <w:rPr>
                <w:rFonts w:asciiTheme="majorHAnsi" w:hAnsiTheme="majorHAnsi"/>
                <w:b/>
              </w:rPr>
            </w:pPr>
            <w:r w:rsidRPr="005417DB">
              <w:rPr>
                <w:rFonts w:asciiTheme="majorHAnsi" w:hAnsiTheme="majorHAnsi"/>
                <w:b/>
              </w:rPr>
              <w:t>CHIEDE</w:t>
            </w:r>
          </w:p>
          <w:p w:rsidR="00F07F86" w:rsidRPr="005417DB" w:rsidRDefault="00F07F86" w:rsidP="00F07F86">
            <w:pPr>
              <w:pStyle w:val="Paragrafoelenco"/>
              <w:spacing w:before="120"/>
              <w:ind w:left="567" w:hanging="567"/>
              <w:jc w:val="center"/>
              <w:rPr>
                <w:rFonts w:asciiTheme="majorHAnsi" w:hAnsiTheme="majorHAnsi"/>
              </w:rPr>
            </w:pPr>
          </w:p>
          <w:p w:rsidR="00561E60" w:rsidRPr="00561E60" w:rsidRDefault="00F07F86" w:rsidP="00561E60">
            <w:pPr>
              <w:pStyle w:val="Paragrafoelenco"/>
              <w:numPr>
                <w:ilvl w:val="0"/>
                <w:numId w:val="7"/>
              </w:numPr>
              <w:spacing w:before="120"/>
              <w:ind w:right="459"/>
              <w:jc w:val="both"/>
              <w:rPr>
                <w:rFonts w:asciiTheme="majorHAnsi" w:hAnsiTheme="majorHAnsi"/>
              </w:rPr>
            </w:pPr>
            <w:r w:rsidRPr="005417DB">
              <w:rPr>
                <w:rFonts w:asciiTheme="majorHAnsi" w:hAnsiTheme="majorHAnsi"/>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tc>
      </w:tr>
    </w:tbl>
    <w:p w:rsidR="00012057" w:rsidRPr="005417DB" w:rsidRDefault="00012057" w:rsidP="00561E60">
      <w:pPr>
        <w:pStyle w:val="Paragrafoelenco"/>
        <w:ind w:left="0"/>
        <w:rPr>
          <w:rFonts w:asciiTheme="majorHAnsi" w:hAnsiTheme="majorHAnsi"/>
          <w:b/>
        </w:rPr>
      </w:pPr>
    </w:p>
    <w:p w:rsidR="00AA26AF" w:rsidRPr="005417DB" w:rsidRDefault="00E4795A" w:rsidP="00AA26AF">
      <w:pPr>
        <w:pStyle w:val="Paragrafoelenco"/>
        <w:ind w:left="0"/>
        <w:jc w:val="center"/>
        <w:rPr>
          <w:rFonts w:asciiTheme="majorHAnsi" w:hAnsiTheme="majorHAnsi"/>
          <w:b/>
        </w:rPr>
      </w:pPr>
      <w:r w:rsidRPr="005417DB">
        <w:rPr>
          <w:rFonts w:asciiTheme="majorHAnsi" w:hAnsiTheme="majorHAnsi"/>
          <w:b/>
        </w:rPr>
        <w:t>Il sottoscritto dichiara inoltre:</w:t>
      </w:r>
      <w:bookmarkStart w:id="1" w:name="_GoBack"/>
      <w:bookmarkEnd w:id="1"/>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ind w:left="0"/>
        <w:jc w:val="both"/>
        <w:rPr>
          <w:rFonts w:asciiTheme="majorHAnsi" w:hAnsiTheme="majorHAnsi"/>
          <w:i/>
        </w:rPr>
      </w:pPr>
      <w:r w:rsidRPr="005417DB">
        <w:rPr>
          <w:rFonts w:asciiTheme="majorHAnsi" w:hAnsiTheme="majorHAnsi"/>
          <w:i/>
        </w:rPr>
        <w:t xml:space="preserve">Questa dichiarazione è resa solo se l'impresa partecipa in Associazione Temporanea di imprese: </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che l'impresa mandante, ai sensi dell'art. 48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 </w:t>
      </w: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di autorizzare l'Amministrazione aggiudicatrice a trasmettere tutte le comunicazioni, comprese quelle di cui all'art. 76, comma 5 del D.Lgs. 50/2016, al seguente indirizzo PEC:____________________ o al seguente numero di fax: _____________________. </w:t>
      </w:r>
    </w:p>
    <w:p w:rsidR="00AA26AF" w:rsidRDefault="00AA26AF"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Pr="005417DB" w:rsidRDefault="00561E60" w:rsidP="00AA26AF">
      <w:pPr>
        <w:pStyle w:val="Paragrafoelenco"/>
        <w:ind w:left="1004"/>
        <w:jc w:val="both"/>
        <w:rPr>
          <w:rFonts w:asciiTheme="majorHAnsi" w:hAnsiTheme="majorHAnsi"/>
          <w:i/>
        </w:rPr>
      </w:pPr>
    </w:p>
    <w:p w:rsidR="00AA26AF" w:rsidRDefault="00E4795A" w:rsidP="00AA26AF">
      <w:pPr>
        <w:pStyle w:val="Paragrafoelenco"/>
        <w:ind w:left="0"/>
        <w:jc w:val="both"/>
        <w:rPr>
          <w:rFonts w:asciiTheme="majorHAnsi" w:hAnsiTheme="majorHAnsi"/>
        </w:rPr>
      </w:pPr>
      <w:r w:rsidRPr="005417DB">
        <w:rPr>
          <w:rFonts w:asciiTheme="majorHAnsi" w:hAnsiTheme="majorHAnsi"/>
        </w:rPr>
        <w:t xml:space="preserve">………………………., lì ……………………. </w:t>
      </w:r>
    </w:p>
    <w:p w:rsidR="00561E60" w:rsidRDefault="00561E60"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Default="00AA26AF"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00E4795A" w:rsidRPr="005417DB">
        <w:rPr>
          <w:rFonts w:asciiTheme="majorHAnsi" w:hAnsiTheme="majorHAnsi"/>
        </w:rPr>
        <w:t xml:space="preserve">firma del Legale rappresentante ......................................... </w:t>
      </w: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417DB" w:rsidRPr="005417DB" w:rsidRDefault="005417DB" w:rsidP="00AA26AF">
      <w:pPr>
        <w:pStyle w:val="Paragrafoelenco"/>
        <w:ind w:left="0"/>
        <w:jc w:val="both"/>
        <w:rPr>
          <w:rFonts w:asciiTheme="majorHAnsi" w:hAnsiTheme="majorHAnsi"/>
          <w:b/>
        </w:rPr>
      </w:pPr>
    </w:p>
    <w:p w:rsidR="003F3246" w:rsidRPr="005417DB" w:rsidRDefault="00E4795A" w:rsidP="00AA26AF">
      <w:pPr>
        <w:pStyle w:val="Paragrafoelenco"/>
        <w:ind w:left="0"/>
        <w:jc w:val="both"/>
        <w:rPr>
          <w:rFonts w:asciiTheme="majorHAnsi" w:hAnsiTheme="majorHAnsi"/>
          <w:b/>
          <w:i/>
          <w:u w:val="single"/>
        </w:rPr>
      </w:pPr>
      <w:r w:rsidRPr="005417DB">
        <w:rPr>
          <w:rFonts w:asciiTheme="majorHAnsi" w:hAnsiTheme="majorHAnsi"/>
          <w:b/>
        </w:rPr>
        <w:t>N.B.:</w:t>
      </w:r>
      <w:r w:rsidRPr="005417DB">
        <w:rPr>
          <w:rFonts w:asciiTheme="majorHAnsi" w:hAnsiTheme="majorHAnsi"/>
        </w:rPr>
        <w:t xml:space="preserve"> La presente dichiarazione, sottoscritta dal legale rappresentante della Ditta o da persona autorizzata ad impegnare la Società, </w:t>
      </w:r>
      <w:r w:rsidRPr="005417DB">
        <w:rPr>
          <w:rFonts w:asciiTheme="majorHAnsi" w:hAnsiTheme="majorHAnsi"/>
          <w:b/>
          <w:u w:val="single"/>
        </w:rPr>
        <w:t>mediante delega o procura o mandato d’agenzia da allegare contestualmente in copia,</w:t>
      </w:r>
      <w:r w:rsidRPr="005417DB">
        <w:rPr>
          <w:rFonts w:asciiTheme="majorHAnsi" w:hAnsiTheme="majorHAnsi"/>
        </w:rPr>
        <w:t xml:space="preserve"> deve essere altresì corredata da </w:t>
      </w:r>
      <w:r w:rsidRPr="005417DB">
        <w:rPr>
          <w:rFonts w:asciiTheme="majorHAnsi" w:hAnsiTheme="majorHAnsi"/>
          <w:b/>
          <w:u w:val="single"/>
        </w:rPr>
        <w:t>fotocopia semplice di valido documento di identità del sottoscrittore.</w:t>
      </w:r>
    </w:p>
    <w:sectPr w:rsidR="003F3246" w:rsidRPr="005417DB" w:rsidSect="003F3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1A"/>
    <w:multiLevelType w:val="singleLevel"/>
    <w:tmpl w:val="04100011"/>
    <w:lvl w:ilvl="0">
      <w:start w:val="1"/>
      <w:numFmt w:val="decimal"/>
      <w:lvlText w:val="%1)"/>
      <w:lvlJc w:val="left"/>
      <w:pPr>
        <w:ind w:left="360" w:hanging="360"/>
      </w:pPr>
      <w:rPr>
        <w:rFonts w:hint="default"/>
      </w:rPr>
    </w:lvl>
  </w:abstractNum>
  <w:abstractNum w:abstractNumId="1">
    <w:nsid w:val="2E2A4216"/>
    <w:multiLevelType w:val="hybridMultilevel"/>
    <w:tmpl w:val="F1583B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6CC7702"/>
    <w:multiLevelType w:val="hybridMultilevel"/>
    <w:tmpl w:val="22B849C0"/>
    <w:lvl w:ilvl="0" w:tplc="4FAC07E8">
      <w:start w:val="1"/>
      <w:numFmt w:val="bullet"/>
      <w:lvlText w:val="□"/>
      <w:lvlJc w:val="left"/>
      <w:pPr>
        <w:ind w:left="1481" w:hanging="360"/>
      </w:pPr>
      <w:rPr>
        <w:rFonts w:ascii="Courier New" w:hAnsi="Courier New" w:hint="default"/>
      </w:rPr>
    </w:lvl>
    <w:lvl w:ilvl="1" w:tplc="4FAC07E8">
      <w:start w:val="1"/>
      <w:numFmt w:val="bullet"/>
      <w:lvlText w:val="□"/>
      <w:lvlJc w:val="left"/>
      <w:pPr>
        <w:ind w:left="2201" w:hanging="360"/>
      </w:pPr>
      <w:rPr>
        <w:rFonts w:ascii="Courier New" w:hAnsi="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nsid w:val="3B1263BF"/>
    <w:multiLevelType w:val="hybridMultilevel"/>
    <w:tmpl w:val="C7C2041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3CD462CA"/>
    <w:multiLevelType w:val="hybridMultilevel"/>
    <w:tmpl w:val="DC1A7106"/>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5B1C7D73"/>
    <w:multiLevelType w:val="hybridMultilevel"/>
    <w:tmpl w:val="5C36E362"/>
    <w:lvl w:ilvl="0" w:tplc="0410000F">
      <w:start w:val="1"/>
      <w:numFmt w:val="decimal"/>
      <w:lvlText w:val="%1."/>
      <w:lvlJc w:val="left"/>
      <w:pPr>
        <w:ind w:left="720" w:hanging="360"/>
      </w:pPr>
    </w:lvl>
    <w:lvl w:ilvl="1" w:tplc="1A0EC9AC">
      <w:start w:val="1"/>
      <w:numFmt w:val="bullet"/>
      <w:lvlText w:val=""/>
      <w:lvlJc w:val="left"/>
      <w:pPr>
        <w:ind w:left="1440" w:hanging="360"/>
      </w:pPr>
      <w:rPr>
        <w:rFonts w:ascii="Symbol" w:eastAsiaTheme="minorEastAsia" w:hAnsi="Symbol"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69485B"/>
    <w:multiLevelType w:val="hybridMultilevel"/>
    <w:tmpl w:val="B92C6CB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71201A7E"/>
    <w:multiLevelType w:val="hybridMultilevel"/>
    <w:tmpl w:val="FC62CAC8"/>
    <w:lvl w:ilvl="0" w:tplc="4FAC07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72545A40"/>
    <w:multiLevelType w:val="hybridMultilevel"/>
    <w:tmpl w:val="15385F5A"/>
    <w:lvl w:ilvl="0" w:tplc="4FAC07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FE69DA"/>
    <w:multiLevelType w:val="hybridMultilevel"/>
    <w:tmpl w:val="30B01A26"/>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0">
    <w:nsid w:val="7F466BA0"/>
    <w:multiLevelType w:val="hybridMultilevel"/>
    <w:tmpl w:val="59C6973A"/>
    <w:lvl w:ilvl="0" w:tplc="04100017">
      <w:start w:val="1"/>
      <w:numFmt w:val="lowerLetter"/>
      <w:lvlText w:val="%1)"/>
      <w:lvlJc w:val="left"/>
      <w:pPr>
        <w:ind w:left="1440" w:hanging="360"/>
      </w:pPr>
    </w:lvl>
    <w:lvl w:ilvl="1" w:tplc="3482CDBE">
      <w:start w:val="1"/>
      <w:numFmt w:val="bullet"/>
      <w:lvlText w:val="-"/>
      <w:lvlJc w:val="left"/>
      <w:pPr>
        <w:ind w:left="2160" w:hanging="360"/>
      </w:pPr>
      <w:rPr>
        <w:rFonts w:ascii="Garamond" w:eastAsiaTheme="minorEastAsia" w:hAnsi="Garamond" w:cstheme="minorBid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6"/>
  </w:num>
  <w:num w:numId="5">
    <w:abstractNumId w:val="4"/>
  </w:num>
  <w:num w:numId="6">
    <w:abstractNumId w:val="9"/>
  </w:num>
  <w:num w:numId="7">
    <w:abstractNumId w:val="7"/>
  </w:num>
  <w:num w:numId="8">
    <w:abstractNumId w:val="1"/>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E4795A"/>
    <w:rsid w:val="00012057"/>
    <w:rsid w:val="002F0467"/>
    <w:rsid w:val="00337904"/>
    <w:rsid w:val="00353F0F"/>
    <w:rsid w:val="003B5368"/>
    <w:rsid w:val="003C376B"/>
    <w:rsid w:val="003F3246"/>
    <w:rsid w:val="005417DB"/>
    <w:rsid w:val="00561E60"/>
    <w:rsid w:val="00580F88"/>
    <w:rsid w:val="00612D46"/>
    <w:rsid w:val="006C78D4"/>
    <w:rsid w:val="009B748A"/>
    <w:rsid w:val="00A812CC"/>
    <w:rsid w:val="00AA26AF"/>
    <w:rsid w:val="00AD10FC"/>
    <w:rsid w:val="00AF0007"/>
    <w:rsid w:val="00CF393F"/>
    <w:rsid w:val="00D833BA"/>
    <w:rsid w:val="00E4795A"/>
    <w:rsid w:val="00EC7EBE"/>
    <w:rsid w:val="00F07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95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E479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4795A"/>
    <w:rPr>
      <w:rFonts w:ascii="Tahoma" w:eastAsiaTheme="minorEastAsia" w:hAnsi="Tahoma" w:cs="Tahoma"/>
      <w:sz w:val="16"/>
      <w:szCs w:val="16"/>
      <w:lang w:eastAsia="it-IT"/>
    </w:rPr>
  </w:style>
  <w:style w:type="table" w:styleId="Grigliatabella">
    <w:name w:val="Table Grid"/>
    <w:basedOn w:val="Tabellanormale"/>
    <w:uiPriority w:val="59"/>
    <w:rsid w:val="00E4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10FC"/>
    <w:pPr>
      <w:ind w:left="720"/>
      <w:contextualSpacing/>
    </w:pPr>
  </w:style>
  <w:style w:type="character" w:styleId="Collegamentoipertestuale">
    <w:name w:val="Hyperlink"/>
    <w:basedOn w:val="Carpredefinitoparagrafo"/>
    <w:uiPriority w:val="99"/>
    <w:rsid w:val="00CF393F"/>
    <w:rPr>
      <w:color w:val="0000FF"/>
      <w:u w:val="single"/>
    </w:rPr>
  </w:style>
  <w:style w:type="paragraph" w:styleId="Rientrocorpodeltesto3">
    <w:name w:val="Body Text Indent 3"/>
    <w:basedOn w:val="Normale"/>
    <w:link w:val="Rientrocorpodeltesto3Carattere"/>
    <w:uiPriority w:val="99"/>
    <w:unhideWhenUsed/>
    <w:rsid w:val="00CF393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F393F"/>
    <w:rPr>
      <w:rFonts w:eastAsiaTheme="minorEastAsia"/>
      <w:sz w:val="16"/>
      <w:szCs w:val="16"/>
      <w:lang w:eastAsia="it-IT"/>
    </w:rPr>
  </w:style>
  <w:style w:type="paragraph" w:styleId="NormaleWeb">
    <w:name w:val="Normal (Web)"/>
    <w:basedOn w:val="Normale"/>
    <w:uiPriority w:val="99"/>
    <w:unhideWhenUsed/>
    <w:rsid w:val="00CF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93F"/>
  </w:style>
  <w:style w:type="character" w:styleId="Collegamentovisitato">
    <w:name w:val="FollowedHyperlink"/>
    <w:basedOn w:val="Carpredefinitoparagrafo"/>
    <w:uiPriority w:val="99"/>
    <w:semiHidden/>
    <w:unhideWhenUsed/>
    <w:rsid w:val="00CF39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4D00-5D09-4B0A-AB2B-97D50A59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9</Pages>
  <Words>3191</Words>
  <Characters>18193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dcterms:created xsi:type="dcterms:W3CDTF">2018-03-06T09:04:00Z</dcterms:created>
  <dcterms:modified xsi:type="dcterms:W3CDTF">2018-03-23T11:12:00Z</dcterms:modified>
</cp:coreProperties>
</file>