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9FF" w:rsidRPr="002E57A3" w:rsidRDefault="00531816" w:rsidP="00916BAF">
      <w:pPr>
        <w:spacing w:after="120" w:line="360" w:lineRule="auto"/>
        <w:jc w:val="both"/>
        <w:rPr>
          <w:rFonts w:ascii="Garamond" w:hAnsi="Garamond"/>
          <w:sz w:val="24"/>
          <w:szCs w:val="24"/>
        </w:rPr>
      </w:pPr>
      <w:r w:rsidRPr="002E57A3">
        <w:rPr>
          <w:rFonts w:ascii="Garamond" w:hAnsi="Garamond"/>
          <w:sz w:val="24"/>
          <w:szCs w:val="24"/>
        </w:rPr>
        <w:t>Pro</w:t>
      </w:r>
      <w:r w:rsidR="00737360">
        <w:rPr>
          <w:rFonts w:ascii="Garamond" w:hAnsi="Garamond"/>
          <w:sz w:val="24"/>
          <w:szCs w:val="24"/>
        </w:rPr>
        <w:t>g</w:t>
      </w:r>
      <w:r w:rsidRPr="002E57A3">
        <w:rPr>
          <w:rFonts w:ascii="Garamond" w:hAnsi="Garamond"/>
          <w:sz w:val="24"/>
          <w:szCs w:val="24"/>
        </w:rPr>
        <w:t>. n.</w:t>
      </w:r>
      <w:r w:rsidR="00737360">
        <w:rPr>
          <w:rFonts w:ascii="Garamond" w:hAnsi="Garamond"/>
          <w:sz w:val="24"/>
          <w:szCs w:val="24"/>
        </w:rPr>
        <w:t xml:space="preserve"> 02</w:t>
      </w:r>
      <w:r w:rsidRPr="002E57A3">
        <w:rPr>
          <w:rFonts w:ascii="Garamond" w:hAnsi="Garamond"/>
          <w:sz w:val="24"/>
          <w:szCs w:val="24"/>
        </w:rPr>
        <w:t>/1</w:t>
      </w:r>
      <w:r w:rsidR="00E53E01">
        <w:rPr>
          <w:rFonts w:ascii="Garamond" w:hAnsi="Garamond"/>
          <w:sz w:val="24"/>
          <w:szCs w:val="24"/>
        </w:rPr>
        <w:t>9</w:t>
      </w:r>
      <w:r w:rsidRPr="002E57A3">
        <w:rPr>
          <w:rFonts w:ascii="Garamond" w:hAnsi="Garamond"/>
          <w:sz w:val="24"/>
          <w:szCs w:val="24"/>
        </w:rPr>
        <w:t>/</w:t>
      </w:r>
      <w:r w:rsidR="00737360">
        <w:rPr>
          <w:rFonts w:ascii="Garamond" w:hAnsi="Garamond"/>
          <w:sz w:val="24"/>
          <w:szCs w:val="24"/>
        </w:rPr>
        <w:t>DG</w:t>
      </w:r>
      <w:r w:rsidR="00345491" w:rsidRPr="002E57A3">
        <w:rPr>
          <w:rFonts w:ascii="Garamond" w:hAnsi="Garamond"/>
          <w:sz w:val="24"/>
          <w:szCs w:val="24"/>
        </w:rPr>
        <w:t>/</w:t>
      </w:r>
      <w:r w:rsidR="00737360">
        <w:rPr>
          <w:rFonts w:ascii="Garamond" w:hAnsi="Garamond"/>
          <w:sz w:val="24"/>
          <w:szCs w:val="24"/>
        </w:rPr>
        <w:t>ff</w:t>
      </w:r>
      <w:r w:rsidR="008B5C18" w:rsidRPr="002E57A3">
        <w:rPr>
          <w:rFonts w:ascii="Garamond" w:hAnsi="Garamond"/>
          <w:sz w:val="24"/>
          <w:szCs w:val="24"/>
        </w:rPr>
        <w:tab/>
      </w:r>
      <w:r w:rsidR="008B5C18" w:rsidRPr="002E57A3">
        <w:rPr>
          <w:rFonts w:ascii="Garamond" w:hAnsi="Garamond"/>
          <w:sz w:val="24"/>
          <w:szCs w:val="24"/>
        </w:rPr>
        <w:tab/>
      </w:r>
      <w:r w:rsidR="008B5C18" w:rsidRPr="002E57A3">
        <w:rPr>
          <w:rFonts w:ascii="Garamond" w:hAnsi="Garamond"/>
          <w:sz w:val="24"/>
          <w:szCs w:val="24"/>
        </w:rPr>
        <w:tab/>
      </w:r>
      <w:r w:rsidR="008B5C18" w:rsidRPr="002E57A3">
        <w:rPr>
          <w:rFonts w:ascii="Garamond" w:hAnsi="Garamond"/>
          <w:sz w:val="24"/>
          <w:szCs w:val="24"/>
        </w:rPr>
        <w:tab/>
      </w:r>
      <w:r w:rsidR="008B5C18" w:rsidRPr="002E57A3">
        <w:rPr>
          <w:rFonts w:ascii="Garamond" w:hAnsi="Garamond"/>
          <w:sz w:val="24"/>
          <w:szCs w:val="24"/>
        </w:rPr>
        <w:tab/>
      </w:r>
      <w:r w:rsidR="008B5C18" w:rsidRPr="002E57A3">
        <w:rPr>
          <w:rFonts w:ascii="Garamond" w:hAnsi="Garamond"/>
          <w:sz w:val="24"/>
          <w:szCs w:val="24"/>
        </w:rPr>
        <w:tab/>
        <w:t>Venezia,</w:t>
      </w:r>
      <w:r w:rsidR="00737360">
        <w:rPr>
          <w:rFonts w:ascii="Garamond" w:hAnsi="Garamond"/>
          <w:sz w:val="24"/>
          <w:szCs w:val="24"/>
        </w:rPr>
        <w:t xml:space="preserve"> </w:t>
      </w:r>
      <w:r w:rsidR="00AD2D25">
        <w:rPr>
          <w:rFonts w:ascii="Garamond" w:hAnsi="Garamond"/>
          <w:sz w:val="24"/>
          <w:szCs w:val="24"/>
        </w:rPr>
        <w:t xml:space="preserve">27 </w:t>
      </w:r>
      <w:r w:rsidR="004C3095">
        <w:rPr>
          <w:rFonts w:ascii="Garamond" w:hAnsi="Garamond"/>
          <w:sz w:val="24"/>
          <w:szCs w:val="24"/>
        </w:rPr>
        <w:t>febbraio</w:t>
      </w:r>
      <w:r w:rsidR="00737360">
        <w:rPr>
          <w:rFonts w:ascii="Garamond" w:hAnsi="Garamond"/>
          <w:sz w:val="24"/>
          <w:szCs w:val="24"/>
        </w:rPr>
        <w:t xml:space="preserve"> </w:t>
      </w:r>
      <w:r w:rsidR="005D4D3B" w:rsidRPr="002E57A3">
        <w:rPr>
          <w:rFonts w:ascii="Garamond" w:hAnsi="Garamond"/>
          <w:sz w:val="24"/>
          <w:szCs w:val="24"/>
        </w:rPr>
        <w:t>201</w:t>
      </w:r>
      <w:r w:rsidR="00E53E01">
        <w:rPr>
          <w:rFonts w:ascii="Garamond" w:hAnsi="Garamond"/>
          <w:sz w:val="24"/>
          <w:szCs w:val="24"/>
        </w:rPr>
        <w:t>9</w:t>
      </w:r>
    </w:p>
    <w:p w:rsidR="00531816" w:rsidRPr="002E57A3" w:rsidRDefault="00531816" w:rsidP="00916BAF">
      <w:pPr>
        <w:spacing w:after="120" w:line="360" w:lineRule="auto"/>
        <w:jc w:val="both"/>
        <w:rPr>
          <w:rFonts w:ascii="Garamond" w:hAnsi="Garamond"/>
          <w:sz w:val="24"/>
          <w:szCs w:val="24"/>
        </w:rPr>
      </w:pPr>
      <w:bookmarkStart w:id="0" w:name="_GoBack"/>
      <w:bookmarkEnd w:id="0"/>
    </w:p>
    <w:p w:rsidR="00210512" w:rsidRPr="00D46CB0" w:rsidRDefault="00210512" w:rsidP="00F82DA4">
      <w:pPr>
        <w:spacing w:after="120" w:line="360" w:lineRule="auto"/>
        <w:jc w:val="center"/>
        <w:rPr>
          <w:rFonts w:ascii="Garamond" w:hAnsi="Garamond"/>
          <w:sz w:val="28"/>
          <w:szCs w:val="28"/>
        </w:rPr>
      </w:pPr>
    </w:p>
    <w:p w:rsidR="00F82DA4" w:rsidRDefault="00D46CB0" w:rsidP="00F82DA4">
      <w:pPr>
        <w:jc w:val="center"/>
        <w:rPr>
          <w:rFonts w:ascii="Garamond" w:hAnsi="Garamond"/>
          <w:b/>
          <w:sz w:val="28"/>
          <w:szCs w:val="28"/>
        </w:rPr>
      </w:pPr>
      <w:r w:rsidRPr="00D46CB0">
        <w:rPr>
          <w:rFonts w:ascii="Garamond" w:hAnsi="Garamond"/>
          <w:b/>
          <w:sz w:val="28"/>
          <w:szCs w:val="28"/>
        </w:rPr>
        <w:t xml:space="preserve">Avviso esplorativo per indagine di mercato al fine di individuare </w:t>
      </w:r>
      <w:r w:rsidR="00F82DA4">
        <w:rPr>
          <w:rFonts w:ascii="Garamond" w:hAnsi="Garamond"/>
          <w:b/>
          <w:sz w:val="28"/>
          <w:szCs w:val="28"/>
        </w:rPr>
        <w:t>l’operatore economico cui affidare</w:t>
      </w:r>
      <w:r w:rsidRPr="00D46CB0">
        <w:rPr>
          <w:rFonts w:ascii="Garamond" w:hAnsi="Garamond"/>
          <w:b/>
          <w:sz w:val="28"/>
          <w:szCs w:val="28"/>
        </w:rPr>
        <w:t xml:space="preserve"> </w:t>
      </w:r>
      <w:r w:rsidR="00F82DA4">
        <w:rPr>
          <w:rFonts w:ascii="Garamond" w:hAnsi="Garamond"/>
          <w:b/>
          <w:sz w:val="28"/>
          <w:szCs w:val="28"/>
        </w:rPr>
        <w:t xml:space="preserve">il </w:t>
      </w:r>
      <w:r w:rsidR="00263BE4" w:rsidRPr="00263BE4">
        <w:rPr>
          <w:rFonts w:ascii="Garamond" w:hAnsi="Garamond"/>
          <w:b/>
          <w:sz w:val="28"/>
          <w:szCs w:val="28"/>
        </w:rPr>
        <w:t xml:space="preserve">servizio di </w:t>
      </w:r>
      <w:r w:rsidR="00F82DA4" w:rsidRPr="00F82DA4">
        <w:rPr>
          <w:rFonts w:ascii="Garamond" w:hAnsi="Garamond"/>
          <w:b/>
          <w:sz w:val="28"/>
          <w:szCs w:val="28"/>
        </w:rPr>
        <w:t xml:space="preserve">ispezione ed analisi presso </w:t>
      </w:r>
      <w:r w:rsidR="00F82DA4">
        <w:rPr>
          <w:rFonts w:ascii="Garamond" w:hAnsi="Garamond"/>
          <w:b/>
          <w:sz w:val="28"/>
          <w:szCs w:val="28"/>
        </w:rPr>
        <w:t xml:space="preserve">i </w:t>
      </w:r>
      <w:r w:rsidR="00F82DA4" w:rsidRPr="00F82DA4">
        <w:rPr>
          <w:rFonts w:ascii="Garamond" w:hAnsi="Garamond"/>
          <w:b/>
          <w:sz w:val="28"/>
          <w:szCs w:val="28"/>
        </w:rPr>
        <w:t xml:space="preserve">punti di erogazione del servizio di ristorazione scolastica negli asili nido gestiti da </w:t>
      </w:r>
    </w:p>
    <w:p w:rsidR="00393011" w:rsidRPr="00F82DA4" w:rsidRDefault="00F82DA4" w:rsidP="00F82DA4">
      <w:pPr>
        <w:jc w:val="center"/>
        <w:rPr>
          <w:rFonts w:ascii="Garamond" w:hAnsi="Garamond"/>
          <w:b/>
          <w:sz w:val="28"/>
          <w:szCs w:val="28"/>
        </w:rPr>
      </w:pPr>
      <w:r>
        <w:rPr>
          <w:rFonts w:ascii="Garamond" w:hAnsi="Garamond"/>
          <w:b/>
          <w:sz w:val="28"/>
          <w:szCs w:val="28"/>
        </w:rPr>
        <w:t xml:space="preserve">AMES </w:t>
      </w:r>
      <w:r w:rsidRPr="00F82DA4">
        <w:rPr>
          <w:rFonts w:ascii="Garamond" w:hAnsi="Garamond"/>
          <w:b/>
          <w:sz w:val="28"/>
          <w:szCs w:val="28"/>
        </w:rPr>
        <w:t xml:space="preserve"> </w:t>
      </w:r>
      <w:r>
        <w:rPr>
          <w:rFonts w:ascii="Garamond" w:hAnsi="Garamond"/>
          <w:b/>
          <w:sz w:val="28"/>
          <w:szCs w:val="28"/>
        </w:rPr>
        <w:t xml:space="preserve">SpA </w:t>
      </w:r>
      <w:r w:rsidR="00D46CB0" w:rsidRPr="00F82DA4">
        <w:rPr>
          <w:rFonts w:ascii="Garamond" w:hAnsi="Garamond"/>
          <w:b/>
          <w:sz w:val="28"/>
          <w:szCs w:val="28"/>
        </w:rPr>
        <w:t>ai se</w:t>
      </w:r>
      <w:r w:rsidR="00263BE4" w:rsidRPr="00F82DA4">
        <w:rPr>
          <w:rFonts w:ascii="Garamond" w:hAnsi="Garamond"/>
          <w:b/>
          <w:sz w:val="28"/>
          <w:szCs w:val="28"/>
        </w:rPr>
        <w:t xml:space="preserve">nsi dell’art. 36 del D. Lgs. n. </w:t>
      </w:r>
      <w:r w:rsidR="00D46CB0" w:rsidRPr="00F82DA4">
        <w:rPr>
          <w:rFonts w:ascii="Garamond" w:hAnsi="Garamond"/>
          <w:b/>
          <w:sz w:val="28"/>
          <w:szCs w:val="28"/>
        </w:rPr>
        <w:t>50/2016.</w:t>
      </w:r>
    </w:p>
    <w:p w:rsidR="00393011" w:rsidRPr="002E57A3" w:rsidRDefault="00393011" w:rsidP="00F82DA4">
      <w:pPr>
        <w:spacing w:after="120" w:line="360" w:lineRule="auto"/>
        <w:jc w:val="center"/>
        <w:rPr>
          <w:rFonts w:ascii="Garamond" w:hAnsi="Garamond"/>
          <w:b/>
          <w:sz w:val="24"/>
          <w:szCs w:val="24"/>
        </w:rPr>
      </w:pPr>
    </w:p>
    <w:p w:rsidR="00B97DC3" w:rsidRPr="002E57A3" w:rsidRDefault="00B97DC3" w:rsidP="00916BAF">
      <w:pPr>
        <w:spacing w:after="120" w:line="360" w:lineRule="auto"/>
        <w:jc w:val="both"/>
        <w:rPr>
          <w:rFonts w:ascii="Garamond" w:hAnsi="Garamond"/>
          <w:sz w:val="24"/>
          <w:szCs w:val="24"/>
        </w:rPr>
      </w:pPr>
    </w:p>
    <w:p w:rsidR="002F0813" w:rsidRPr="002E57A3" w:rsidRDefault="00393011" w:rsidP="00916BAF">
      <w:pPr>
        <w:spacing w:after="120" w:line="360" w:lineRule="auto"/>
        <w:jc w:val="both"/>
        <w:rPr>
          <w:rFonts w:ascii="Garamond" w:hAnsi="Garamond"/>
          <w:sz w:val="24"/>
          <w:szCs w:val="24"/>
        </w:rPr>
      </w:pPr>
      <w:r w:rsidRPr="002E57A3">
        <w:rPr>
          <w:rFonts w:ascii="Garamond" w:hAnsi="Garamond"/>
          <w:sz w:val="24"/>
          <w:szCs w:val="24"/>
        </w:rPr>
        <w:t>A</w:t>
      </w:r>
      <w:r w:rsidR="00E51DFA" w:rsidRPr="002E57A3">
        <w:rPr>
          <w:rFonts w:ascii="Garamond" w:hAnsi="Garamond"/>
          <w:sz w:val="24"/>
          <w:szCs w:val="24"/>
        </w:rPr>
        <w:t>.M.E.S.</w:t>
      </w:r>
      <w:r w:rsidRPr="002E57A3">
        <w:rPr>
          <w:rFonts w:ascii="Garamond" w:hAnsi="Garamond"/>
          <w:sz w:val="24"/>
          <w:szCs w:val="24"/>
        </w:rPr>
        <w:t xml:space="preserve"> S</w:t>
      </w:r>
      <w:r w:rsidR="00E51DFA" w:rsidRPr="002E57A3">
        <w:rPr>
          <w:rFonts w:ascii="Garamond" w:hAnsi="Garamond"/>
          <w:sz w:val="24"/>
          <w:szCs w:val="24"/>
        </w:rPr>
        <w:t>.</w:t>
      </w:r>
      <w:r w:rsidRPr="002E57A3">
        <w:rPr>
          <w:rFonts w:ascii="Garamond" w:hAnsi="Garamond"/>
          <w:sz w:val="24"/>
          <w:szCs w:val="24"/>
        </w:rPr>
        <w:t>p</w:t>
      </w:r>
      <w:r w:rsidR="00E51DFA" w:rsidRPr="002E57A3">
        <w:rPr>
          <w:rFonts w:ascii="Garamond" w:hAnsi="Garamond"/>
          <w:sz w:val="24"/>
          <w:szCs w:val="24"/>
        </w:rPr>
        <w:t>.</w:t>
      </w:r>
      <w:r w:rsidRPr="002E57A3">
        <w:rPr>
          <w:rFonts w:ascii="Garamond" w:hAnsi="Garamond"/>
          <w:sz w:val="24"/>
          <w:szCs w:val="24"/>
        </w:rPr>
        <w:t>A</w:t>
      </w:r>
      <w:r w:rsidR="00E51DFA" w:rsidRPr="002E57A3">
        <w:rPr>
          <w:rFonts w:ascii="Garamond" w:hAnsi="Garamond"/>
          <w:sz w:val="24"/>
          <w:szCs w:val="24"/>
        </w:rPr>
        <w:t>.</w:t>
      </w:r>
      <w:r w:rsidRPr="002E57A3">
        <w:rPr>
          <w:rFonts w:ascii="Garamond" w:hAnsi="Garamond"/>
          <w:sz w:val="24"/>
          <w:szCs w:val="24"/>
        </w:rPr>
        <w:t>, Azienda Multiservizi economici e sociali con sede a Isola Nova del Tronchetto, 14 Venezia – intende procedere</w:t>
      </w:r>
      <w:r w:rsidR="00531816" w:rsidRPr="002E57A3">
        <w:rPr>
          <w:rFonts w:ascii="Garamond" w:hAnsi="Garamond"/>
          <w:sz w:val="24"/>
          <w:szCs w:val="24"/>
        </w:rPr>
        <w:t xml:space="preserve"> all’affidamento del</w:t>
      </w:r>
      <w:r w:rsidR="00F82DA4">
        <w:rPr>
          <w:rFonts w:ascii="Garamond" w:hAnsi="Garamond"/>
          <w:sz w:val="24"/>
          <w:szCs w:val="24"/>
        </w:rPr>
        <w:t xml:space="preserve"> </w:t>
      </w:r>
      <w:r w:rsidR="00263BE4" w:rsidRPr="00263BE4">
        <w:rPr>
          <w:rFonts w:ascii="Garamond" w:hAnsi="Garamond"/>
          <w:sz w:val="24"/>
          <w:szCs w:val="24"/>
        </w:rPr>
        <w:t xml:space="preserve">servizio </w:t>
      </w:r>
      <w:r w:rsidR="00F82DA4">
        <w:rPr>
          <w:rFonts w:ascii="Garamond" w:hAnsi="Garamond"/>
          <w:sz w:val="24"/>
          <w:szCs w:val="24"/>
        </w:rPr>
        <w:t>di ispezione ed analisi presso le cucine degli asili nido gestiti da</w:t>
      </w:r>
      <w:r w:rsidR="00263BE4" w:rsidRPr="00263BE4">
        <w:rPr>
          <w:rFonts w:ascii="Garamond" w:hAnsi="Garamond"/>
          <w:sz w:val="24"/>
          <w:szCs w:val="24"/>
        </w:rPr>
        <w:t xml:space="preserve"> AMES SPA </w:t>
      </w:r>
      <w:r w:rsidR="00612C77" w:rsidRPr="002E57A3">
        <w:rPr>
          <w:rFonts w:ascii="Garamond" w:hAnsi="Garamond"/>
          <w:sz w:val="24"/>
          <w:szCs w:val="24"/>
        </w:rPr>
        <w:t>m</w:t>
      </w:r>
      <w:r w:rsidRPr="002E57A3">
        <w:rPr>
          <w:rFonts w:ascii="Garamond" w:hAnsi="Garamond"/>
          <w:sz w:val="24"/>
          <w:szCs w:val="24"/>
        </w:rPr>
        <w:t xml:space="preserve">ediante </w:t>
      </w:r>
      <w:r w:rsidR="00D46CB0">
        <w:rPr>
          <w:rFonts w:ascii="Garamond" w:hAnsi="Garamond"/>
          <w:sz w:val="24"/>
          <w:szCs w:val="24"/>
        </w:rPr>
        <w:t>affidamento diretto</w:t>
      </w:r>
      <w:r w:rsidRPr="002E57A3">
        <w:rPr>
          <w:rFonts w:ascii="Garamond" w:hAnsi="Garamond"/>
          <w:sz w:val="24"/>
          <w:szCs w:val="24"/>
        </w:rPr>
        <w:t xml:space="preserve"> ai sensi dell</w:t>
      </w:r>
      <w:r w:rsidR="00631C8A" w:rsidRPr="002E57A3">
        <w:rPr>
          <w:rFonts w:ascii="Garamond" w:hAnsi="Garamond"/>
          <w:sz w:val="24"/>
          <w:szCs w:val="24"/>
        </w:rPr>
        <w:t>’art. 36</w:t>
      </w:r>
      <w:r w:rsidR="00E37A1F" w:rsidRPr="002E57A3">
        <w:rPr>
          <w:rFonts w:ascii="Garamond" w:hAnsi="Garamond"/>
          <w:sz w:val="24"/>
          <w:szCs w:val="24"/>
        </w:rPr>
        <w:t xml:space="preserve">, comma </w:t>
      </w:r>
      <w:r w:rsidR="00D46CB0">
        <w:rPr>
          <w:rFonts w:ascii="Garamond" w:hAnsi="Garamond"/>
          <w:sz w:val="24"/>
          <w:szCs w:val="24"/>
        </w:rPr>
        <w:t>2 lett. a)</w:t>
      </w:r>
      <w:r w:rsidR="00E37A1F" w:rsidRPr="002E57A3">
        <w:rPr>
          <w:rFonts w:ascii="Garamond" w:hAnsi="Garamond"/>
          <w:sz w:val="24"/>
          <w:szCs w:val="24"/>
        </w:rPr>
        <w:t>,</w:t>
      </w:r>
      <w:r w:rsidR="00631C8A" w:rsidRPr="002E57A3">
        <w:rPr>
          <w:rFonts w:ascii="Garamond" w:hAnsi="Garamond"/>
          <w:sz w:val="24"/>
          <w:szCs w:val="24"/>
        </w:rPr>
        <w:t xml:space="preserve"> del D. Lgs. n. 50/2016</w:t>
      </w:r>
      <w:r w:rsidR="002E57A3">
        <w:rPr>
          <w:rFonts w:ascii="Garamond" w:hAnsi="Garamond"/>
          <w:sz w:val="24"/>
          <w:szCs w:val="24"/>
        </w:rPr>
        <w:t xml:space="preserve">, </w:t>
      </w:r>
      <w:r w:rsidRPr="002E57A3">
        <w:rPr>
          <w:rFonts w:ascii="Garamond" w:hAnsi="Garamond"/>
          <w:sz w:val="24"/>
          <w:szCs w:val="24"/>
        </w:rPr>
        <w:t xml:space="preserve">previa pubblicazione di avviso esplorativo </w:t>
      </w:r>
      <w:r w:rsidR="00F82DA4">
        <w:rPr>
          <w:rFonts w:ascii="Garamond" w:hAnsi="Garamond"/>
          <w:sz w:val="24"/>
          <w:szCs w:val="24"/>
        </w:rPr>
        <w:t>di</w:t>
      </w:r>
      <w:r w:rsidRPr="002E57A3">
        <w:rPr>
          <w:rFonts w:ascii="Garamond" w:hAnsi="Garamond"/>
          <w:sz w:val="24"/>
          <w:szCs w:val="24"/>
        </w:rPr>
        <w:t xml:space="preserve"> indagine di mercato al fine di individuare, nel rispetto dei principi di non discriminazione, parità di trattamento, proporzionalità e trasparenza, gli operatori economici </w:t>
      </w:r>
      <w:r w:rsidR="00F82DA4">
        <w:rPr>
          <w:rFonts w:ascii="Garamond" w:hAnsi="Garamond"/>
          <w:sz w:val="24"/>
          <w:szCs w:val="24"/>
        </w:rPr>
        <w:t>interessati a proporre offerta.</w:t>
      </w:r>
    </w:p>
    <w:p w:rsidR="002F0813" w:rsidRPr="002E57A3" w:rsidRDefault="002C24F6" w:rsidP="00916BAF">
      <w:pPr>
        <w:spacing w:after="120" w:line="360" w:lineRule="auto"/>
        <w:jc w:val="both"/>
        <w:rPr>
          <w:rFonts w:ascii="Garamond" w:hAnsi="Garamond"/>
          <w:sz w:val="24"/>
          <w:szCs w:val="24"/>
        </w:rPr>
      </w:pPr>
      <w:r w:rsidRPr="002E57A3">
        <w:rPr>
          <w:rFonts w:ascii="Garamond" w:hAnsi="Garamond"/>
          <w:sz w:val="24"/>
          <w:szCs w:val="24"/>
        </w:rPr>
        <w:t>Il fine del</w:t>
      </w:r>
      <w:r w:rsidR="007F3098" w:rsidRPr="002E57A3">
        <w:rPr>
          <w:rFonts w:ascii="Garamond" w:hAnsi="Garamond"/>
          <w:sz w:val="24"/>
          <w:szCs w:val="24"/>
        </w:rPr>
        <w:t xml:space="preserve"> presente avviso è esclusivamente </w:t>
      </w:r>
      <w:r w:rsidRPr="002E57A3">
        <w:rPr>
          <w:rFonts w:ascii="Garamond" w:hAnsi="Garamond"/>
          <w:sz w:val="24"/>
          <w:szCs w:val="24"/>
        </w:rPr>
        <w:t>quello</w:t>
      </w:r>
      <w:r w:rsidR="007F3098" w:rsidRPr="002E57A3">
        <w:rPr>
          <w:rFonts w:ascii="Garamond" w:hAnsi="Garamond"/>
          <w:sz w:val="24"/>
          <w:szCs w:val="24"/>
        </w:rPr>
        <w:t xml:space="preserve"> di</w:t>
      </w:r>
      <w:r w:rsidRPr="002E57A3">
        <w:rPr>
          <w:rFonts w:ascii="Garamond" w:hAnsi="Garamond"/>
          <w:sz w:val="24"/>
          <w:szCs w:val="24"/>
        </w:rPr>
        <w:t xml:space="preserve"> ricevere</w:t>
      </w:r>
      <w:r w:rsidR="007F3098" w:rsidRPr="002E57A3">
        <w:rPr>
          <w:rFonts w:ascii="Garamond" w:hAnsi="Garamond"/>
          <w:sz w:val="24"/>
          <w:szCs w:val="24"/>
        </w:rPr>
        <w:t xml:space="preserve"> manifestazioni di interesse per favorire la partecipazione e la consultazione degli operatori economici</w:t>
      </w:r>
      <w:r w:rsidR="007A014B" w:rsidRPr="002E57A3">
        <w:rPr>
          <w:rFonts w:ascii="Garamond" w:hAnsi="Garamond"/>
          <w:sz w:val="24"/>
          <w:szCs w:val="24"/>
        </w:rPr>
        <w:t xml:space="preserve">; </w:t>
      </w:r>
      <w:r w:rsidR="004002A1">
        <w:rPr>
          <w:rFonts w:ascii="Garamond" w:hAnsi="Garamond"/>
          <w:sz w:val="24"/>
          <w:szCs w:val="24"/>
        </w:rPr>
        <w:t>t</w:t>
      </w:r>
      <w:r w:rsidR="00F82DA4">
        <w:rPr>
          <w:rFonts w:ascii="Garamond" w:hAnsi="Garamond"/>
          <w:sz w:val="24"/>
          <w:szCs w:val="24"/>
        </w:rPr>
        <w:t>a</w:t>
      </w:r>
      <w:r w:rsidR="007F3098" w:rsidRPr="002E57A3">
        <w:rPr>
          <w:rFonts w:ascii="Garamond" w:hAnsi="Garamond"/>
          <w:sz w:val="24"/>
          <w:szCs w:val="24"/>
        </w:rPr>
        <w:t>le fase consente alla stazione appaltante di delineare un quadro chiaro e completo del mercato di riferimento ed è da intendersi come mero procedimento preselettivo che non comporta né diritti di prelazione o preferenza, né impegni o vincoli di qualsiasi natura sia per gli operatori interessati che per l’ente pro</w:t>
      </w:r>
      <w:r w:rsidR="00116889" w:rsidRPr="002E57A3">
        <w:rPr>
          <w:rFonts w:ascii="Garamond" w:hAnsi="Garamond"/>
          <w:sz w:val="24"/>
          <w:szCs w:val="24"/>
        </w:rPr>
        <w:t>cedente ai fini del presente servizio</w:t>
      </w:r>
      <w:r w:rsidR="007F3098" w:rsidRPr="002E57A3">
        <w:rPr>
          <w:rFonts w:ascii="Garamond" w:hAnsi="Garamond"/>
          <w:sz w:val="24"/>
          <w:szCs w:val="24"/>
        </w:rPr>
        <w:t>.</w:t>
      </w:r>
    </w:p>
    <w:p w:rsidR="002F0813" w:rsidRPr="002E57A3" w:rsidRDefault="00594339" w:rsidP="00916BAF">
      <w:pPr>
        <w:spacing w:after="120" w:line="360" w:lineRule="auto"/>
        <w:jc w:val="both"/>
        <w:rPr>
          <w:rFonts w:ascii="Garamond" w:hAnsi="Garamond"/>
          <w:sz w:val="24"/>
          <w:szCs w:val="24"/>
        </w:rPr>
      </w:pPr>
      <w:r w:rsidRPr="002E57A3">
        <w:rPr>
          <w:rFonts w:ascii="Garamond" w:hAnsi="Garamond"/>
          <w:sz w:val="24"/>
          <w:szCs w:val="24"/>
        </w:rPr>
        <w:t>L’ente si riserva inoltre la facoltà di sospendere, modificare, revocare o annullare la procedu</w:t>
      </w:r>
      <w:r w:rsidR="00AE53DE" w:rsidRPr="002E57A3">
        <w:rPr>
          <w:rFonts w:ascii="Garamond" w:hAnsi="Garamond"/>
          <w:sz w:val="24"/>
          <w:szCs w:val="24"/>
        </w:rPr>
        <w:t>ra relativa al presente avviso,</w:t>
      </w:r>
      <w:r w:rsidRPr="002E57A3">
        <w:rPr>
          <w:rFonts w:ascii="Garamond" w:hAnsi="Garamond"/>
          <w:sz w:val="24"/>
          <w:szCs w:val="24"/>
        </w:rPr>
        <w:t xml:space="preserve"> nonché ogni decisione in merito all’attivazione delle suddette procedure, senza che possa essere avanzata alcuna pretesa da parte degli operator</w:t>
      </w:r>
      <w:r w:rsidR="00116889" w:rsidRPr="002E57A3">
        <w:rPr>
          <w:rFonts w:ascii="Garamond" w:hAnsi="Garamond"/>
          <w:sz w:val="24"/>
          <w:szCs w:val="24"/>
        </w:rPr>
        <w:t>i</w:t>
      </w:r>
      <w:r w:rsidRPr="002E57A3">
        <w:rPr>
          <w:rFonts w:ascii="Garamond" w:hAnsi="Garamond"/>
          <w:sz w:val="24"/>
          <w:szCs w:val="24"/>
        </w:rPr>
        <w:t xml:space="preserve"> economici che hanno manifestato il proprio interesse.</w:t>
      </w:r>
    </w:p>
    <w:p w:rsidR="00464C94" w:rsidRPr="00464C94" w:rsidRDefault="00464C94" w:rsidP="00464C94">
      <w:pPr>
        <w:spacing w:after="120" w:line="360" w:lineRule="auto"/>
        <w:jc w:val="both"/>
        <w:rPr>
          <w:rFonts w:ascii="Garamond" w:hAnsi="Garamond"/>
          <w:sz w:val="24"/>
          <w:szCs w:val="24"/>
        </w:rPr>
      </w:pPr>
      <w:r w:rsidRPr="00464C94">
        <w:rPr>
          <w:rFonts w:ascii="Garamond" w:hAnsi="Garamond"/>
          <w:sz w:val="24"/>
          <w:szCs w:val="24"/>
        </w:rPr>
        <w:t xml:space="preserve">Resta stabilito sin da ora che la presentazione della candidatura </w:t>
      </w:r>
      <w:r w:rsidR="00737360">
        <w:rPr>
          <w:rFonts w:ascii="Garamond" w:hAnsi="Garamond"/>
          <w:sz w:val="24"/>
          <w:szCs w:val="24"/>
        </w:rPr>
        <w:t>e della propria offerta</w:t>
      </w:r>
      <w:r w:rsidRPr="00464C94">
        <w:rPr>
          <w:rFonts w:ascii="Garamond" w:hAnsi="Garamond"/>
          <w:sz w:val="24"/>
          <w:szCs w:val="24"/>
        </w:rPr>
        <w:t xml:space="preserve"> non generano alcun diritto o automatismo di partecipazione ad altre procedure di affidamento sia di tipo negoziale che pubblico.</w:t>
      </w:r>
    </w:p>
    <w:p w:rsidR="001F719A" w:rsidRDefault="001F719A" w:rsidP="00916BAF">
      <w:pPr>
        <w:spacing w:after="120" w:line="360" w:lineRule="auto"/>
        <w:jc w:val="both"/>
        <w:rPr>
          <w:rFonts w:ascii="Garamond" w:hAnsi="Garamond"/>
          <w:b/>
          <w:sz w:val="24"/>
          <w:szCs w:val="24"/>
        </w:rPr>
      </w:pPr>
    </w:p>
    <w:p w:rsidR="00737360" w:rsidRDefault="00737360" w:rsidP="00916BAF">
      <w:pPr>
        <w:spacing w:after="120" w:line="360" w:lineRule="auto"/>
        <w:jc w:val="both"/>
        <w:rPr>
          <w:rFonts w:ascii="Garamond" w:hAnsi="Garamond"/>
          <w:b/>
          <w:sz w:val="24"/>
          <w:szCs w:val="24"/>
        </w:rPr>
      </w:pPr>
    </w:p>
    <w:p w:rsidR="00737360" w:rsidRPr="002E57A3" w:rsidRDefault="00737360" w:rsidP="00916BAF">
      <w:pPr>
        <w:spacing w:after="120" w:line="360" w:lineRule="auto"/>
        <w:jc w:val="both"/>
        <w:rPr>
          <w:rFonts w:ascii="Garamond" w:hAnsi="Garamond"/>
          <w:b/>
          <w:sz w:val="24"/>
          <w:szCs w:val="24"/>
        </w:rPr>
      </w:pPr>
    </w:p>
    <w:tbl>
      <w:tblPr>
        <w:tblStyle w:val="Grigliatabella"/>
        <w:tblW w:w="0" w:type="auto"/>
        <w:tblLook w:val="04A0"/>
      </w:tblPr>
      <w:tblGrid>
        <w:gridCol w:w="9747"/>
      </w:tblGrid>
      <w:tr w:rsidR="00434E40" w:rsidRPr="002E57A3" w:rsidTr="002E57A3">
        <w:trPr>
          <w:trHeight w:val="170"/>
        </w:trPr>
        <w:tc>
          <w:tcPr>
            <w:tcW w:w="9747" w:type="dxa"/>
            <w:vAlign w:val="bottom"/>
          </w:tcPr>
          <w:p w:rsidR="00434E40" w:rsidRPr="002E57A3" w:rsidRDefault="00434E40" w:rsidP="00916BAF">
            <w:pPr>
              <w:spacing w:after="120" w:line="360" w:lineRule="auto"/>
              <w:jc w:val="both"/>
              <w:rPr>
                <w:rFonts w:ascii="Garamond" w:hAnsi="Garamond"/>
                <w:b/>
                <w:sz w:val="24"/>
                <w:szCs w:val="24"/>
              </w:rPr>
            </w:pPr>
            <w:r w:rsidRPr="002E57A3">
              <w:rPr>
                <w:rFonts w:ascii="Garamond" w:hAnsi="Garamond"/>
                <w:b/>
                <w:sz w:val="24"/>
                <w:szCs w:val="24"/>
              </w:rPr>
              <w:lastRenderedPageBreak/>
              <w:t>1. ELEMENTI ESSENZIALI DEL CONTRATTO</w:t>
            </w:r>
          </w:p>
        </w:tc>
      </w:tr>
    </w:tbl>
    <w:p w:rsidR="008F2DDE" w:rsidRPr="002E57A3" w:rsidRDefault="008F2DDE" w:rsidP="00B358FC">
      <w:pPr>
        <w:spacing w:before="240" w:after="120" w:line="360" w:lineRule="auto"/>
        <w:jc w:val="both"/>
        <w:rPr>
          <w:rFonts w:ascii="Garamond" w:hAnsi="Garamond"/>
          <w:b/>
          <w:sz w:val="24"/>
          <w:szCs w:val="24"/>
        </w:rPr>
      </w:pPr>
      <w:r w:rsidRPr="002E57A3">
        <w:rPr>
          <w:rFonts w:ascii="Garamond" w:hAnsi="Garamond"/>
          <w:b/>
          <w:sz w:val="24"/>
          <w:szCs w:val="24"/>
        </w:rPr>
        <w:t>1</w:t>
      </w:r>
      <w:r w:rsidR="00434E40" w:rsidRPr="002E57A3">
        <w:rPr>
          <w:rFonts w:ascii="Garamond" w:hAnsi="Garamond"/>
          <w:b/>
          <w:sz w:val="24"/>
          <w:szCs w:val="24"/>
        </w:rPr>
        <w:t>.1</w:t>
      </w:r>
      <w:r w:rsidRPr="002E57A3">
        <w:rPr>
          <w:rFonts w:ascii="Garamond" w:hAnsi="Garamond"/>
          <w:b/>
          <w:sz w:val="24"/>
          <w:szCs w:val="24"/>
        </w:rPr>
        <w:t>) Valore dell’appalto</w:t>
      </w:r>
    </w:p>
    <w:p w:rsidR="002E57A3" w:rsidRDefault="004C3095" w:rsidP="00916BAF">
      <w:pPr>
        <w:spacing w:after="120" w:line="360" w:lineRule="auto"/>
        <w:jc w:val="both"/>
        <w:rPr>
          <w:rFonts w:ascii="Garamond" w:hAnsi="Garamond"/>
          <w:sz w:val="24"/>
          <w:szCs w:val="24"/>
        </w:rPr>
      </w:pPr>
      <w:r>
        <w:rPr>
          <w:rFonts w:ascii="Garamond" w:hAnsi="Garamond"/>
          <w:sz w:val="24"/>
          <w:szCs w:val="24"/>
        </w:rPr>
        <w:t xml:space="preserve">L’importo complessivo stimato </w:t>
      </w:r>
      <w:r w:rsidR="008F2DDE" w:rsidRPr="002E57A3">
        <w:rPr>
          <w:rFonts w:ascii="Garamond" w:hAnsi="Garamond"/>
          <w:sz w:val="24"/>
          <w:szCs w:val="24"/>
        </w:rPr>
        <w:t xml:space="preserve">è pari ad euro </w:t>
      </w:r>
      <w:r w:rsidR="00263BE4">
        <w:rPr>
          <w:rFonts w:ascii="Garamond" w:hAnsi="Garamond"/>
          <w:sz w:val="24"/>
          <w:szCs w:val="24"/>
        </w:rPr>
        <w:t>3</w:t>
      </w:r>
      <w:r w:rsidR="00737360">
        <w:rPr>
          <w:rFonts w:ascii="Garamond" w:hAnsi="Garamond"/>
          <w:sz w:val="24"/>
          <w:szCs w:val="24"/>
        </w:rPr>
        <w:t>7</w:t>
      </w:r>
      <w:r w:rsidR="00263BE4">
        <w:rPr>
          <w:rFonts w:ascii="Garamond" w:hAnsi="Garamond"/>
          <w:sz w:val="24"/>
          <w:szCs w:val="24"/>
        </w:rPr>
        <w:t>.000,00</w:t>
      </w:r>
    </w:p>
    <w:p w:rsidR="008F2DDE" w:rsidRPr="002E57A3" w:rsidRDefault="00737360" w:rsidP="00916BAF">
      <w:pPr>
        <w:spacing w:after="120" w:line="360" w:lineRule="auto"/>
        <w:jc w:val="both"/>
        <w:rPr>
          <w:rFonts w:ascii="Garamond" w:hAnsi="Garamond"/>
          <w:sz w:val="24"/>
          <w:szCs w:val="24"/>
        </w:rPr>
      </w:pPr>
      <w:r>
        <w:rPr>
          <w:rFonts w:ascii="Garamond" w:hAnsi="Garamond"/>
          <w:sz w:val="24"/>
          <w:szCs w:val="24"/>
        </w:rPr>
        <w:t xml:space="preserve">Oneri per la sicurezza non soggetti a ribasso </w:t>
      </w:r>
      <w:r w:rsidR="008A6143">
        <w:rPr>
          <w:rFonts w:ascii="Garamond" w:hAnsi="Garamond"/>
          <w:sz w:val="24"/>
          <w:szCs w:val="24"/>
        </w:rPr>
        <w:t>euro 740,00</w:t>
      </w:r>
      <w:r w:rsidR="002E57A3">
        <w:rPr>
          <w:rFonts w:ascii="Garamond" w:hAnsi="Garamond"/>
          <w:sz w:val="24"/>
          <w:szCs w:val="24"/>
        </w:rPr>
        <w:t>.</w:t>
      </w:r>
    </w:p>
    <w:p w:rsidR="00F26C47" w:rsidRPr="002E57A3" w:rsidRDefault="00434E40" w:rsidP="00916BAF">
      <w:pPr>
        <w:spacing w:after="120" w:line="360" w:lineRule="auto"/>
        <w:jc w:val="both"/>
        <w:rPr>
          <w:rFonts w:ascii="Garamond" w:hAnsi="Garamond"/>
          <w:b/>
          <w:sz w:val="24"/>
          <w:szCs w:val="24"/>
        </w:rPr>
      </w:pPr>
      <w:r w:rsidRPr="002E57A3">
        <w:rPr>
          <w:rFonts w:ascii="Garamond" w:hAnsi="Garamond"/>
          <w:b/>
          <w:sz w:val="24"/>
          <w:szCs w:val="24"/>
        </w:rPr>
        <w:t>1.</w:t>
      </w:r>
      <w:r w:rsidR="008F2DDE" w:rsidRPr="002E57A3">
        <w:rPr>
          <w:rFonts w:ascii="Garamond" w:hAnsi="Garamond"/>
          <w:b/>
          <w:sz w:val="24"/>
          <w:szCs w:val="24"/>
        </w:rPr>
        <w:t>2) Oggetto del contratto:</w:t>
      </w:r>
    </w:p>
    <w:p w:rsidR="00916BAF" w:rsidRDefault="00F26C47" w:rsidP="00916BAF">
      <w:pPr>
        <w:spacing w:after="120" w:line="360" w:lineRule="auto"/>
        <w:jc w:val="both"/>
        <w:rPr>
          <w:rFonts w:ascii="Garamond" w:hAnsi="Garamond"/>
          <w:sz w:val="24"/>
          <w:szCs w:val="24"/>
        </w:rPr>
      </w:pPr>
      <w:r w:rsidRPr="002E57A3">
        <w:rPr>
          <w:rFonts w:ascii="Garamond" w:hAnsi="Garamond"/>
          <w:sz w:val="24"/>
          <w:szCs w:val="24"/>
        </w:rPr>
        <w:t>L’oggetto</w:t>
      </w:r>
      <w:r w:rsidR="008A6143">
        <w:rPr>
          <w:rFonts w:ascii="Garamond" w:hAnsi="Garamond"/>
          <w:sz w:val="24"/>
          <w:szCs w:val="24"/>
        </w:rPr>
        <w:t xml:space="preserve"> </w:t>
      </w:r>
      <w:r w:rsidRPr="002E57A3">
        <w:rPr>
          <w:rFonts w:ascii="Garamond" w:hAnsi="Garamond"/>
          <w:sz w:val="24"/>
          <w:szCs w:val="24"/>
        </w:rPr>
        <w:t>del contratto è l’</w:t>
      </w:r>
      <w:r w:rsidR="00531816" w:rsidRPr="002E57A3">
        <w:rPr>
          <w:rFonts w:ascii="Garamond" w:hAnsi="Garamond"/>
          <w:sz w:val="24"/>
          <w:szCs w:val="24"/>
        </w:rPr>
        <w:t xml:space="preserve">affidamento </w:t>
      </w:r>
      <w:r w:rsidR="00263BE4" w:rsidRPr="00263BE4">
        <w:rPr>
          <w:rFonts w:ascii="Garamond" w:hAnsi="Garamond"/>
          <w:sz w:val="24"/>
          <w:szCs w:val="24"/>
        </w:rPr>
        <w:t xml:space="preserve">servizio di </w:t>
      </w:r>
      <w:r w:rsidR="008A6143">
        <w:rPr>
          <w:rFonts w:ascii="Garamond" w:hAnsi="Garamond"/>
          <w:sz w:val="24"/>
          <w:szCs w:val="24"/>
        </w:rPr>
        <w:t xml:space="preserve">ispezione ed analisi presso i punti di erogazione del servizio di ristorazione scolastica negli asili nido gestiti </w:t>
      </w:r>
      <w:r w:rsidR="00263BE4" w:rsidRPr="00263BE4">
        <w:rPr>
          <w:rFonts w:ascii="Garamond" w:hAnsi="Garamond"/>
          <w:sz w:val="24"/>
          <w:szCs w:val="24"/>
        </w:rPr>
        <w:t xml:space="preserve">da AMES SPA </w:t>
      </w:r>
      <w:r w:rsidR="00D46CB0" w:rsidRPr="002E57A3">
        <w:rPr>
          <w:rFonts w:ascii="Garamond" w:hAnsi="Garamond"/>
          <w:sz w:val="24"/>
          <w:szCs w:val="24"/>
        </w:rPr>
        <w:t xml:space="preserve">mediante </w:t>
      </w:r>
      <w:r w:rsidR="00D46CB0">
        <w:rPr>
          <w:rFonts w:ascii="Garamond" w:hAnsi="Garamond"/>
          <w:sz w:val="24"/>
          <w:szCs w:val="24"/>
        </w:rPr>
        <w:t>affidamento diretto</w:t>
      </w:r>
      <w:r w:rsidR="00D46CB0" w:rsidRPr="002E57A3">
        <w:rPr>
          <w:rFonts w:ascii="Garamond" w:hAnsi="Garamond"/>
          <w:sz w:val="24"/>
          <w:szCs w:val="24"/>
        </w:rPr>
        <w:t xml:space="preserve"> ai sensi dell’art. 36, comma </w:t>
      </w:r>
      <w:r w:rsidR="00D46CB0">
        <w:rPr>
          <w:rFonts w:ascii="Garamond" w:hAnsi="Garamond"/>
          <w:sz w:val="24"/>
          <w:szCs w:val="24"/>
        </w:rPr>
        <w:t>2 lett. a)</w:t>
      </w:r>
      <w:r w:rsidR="00D46CB0" w:rsidRPr="002E57A3">
        <w:rPr>
          <w:rFonts w:ascii="Garamond" w:hAnsi="Garamond"/>
          <w:sz w:val="24"/>
          <w:szCs w:val="24"/>
        </w:rPr>
        <w:t>, del D. Lgs. n. 50/2016</w:t>
      </w:r>
      <w:r w:rsidR="0031110D">
        <w:rPr>
          <w:rFonts w:ascii="Garamond" w:hAnsi="Garamond"/>
          <w:sz w:val="24"/>
          <w:szCs w:val="24"/>
        </w:rPr>
        <w:t>.</w:t>
      </w:r>
    </w:p>
    <w:p w:rsidR="00916BAF" w:rsidRDefault="005D17F8" w:rsidP="00916BAF">
      <w:pPr>
        <w:spacing w:after="120" w:line="360" w:lineRule="auto"/>
        <w:jc w:val="both"/>
        <w:rPr>
          <w:rFonts w:ascii="Garamond" w:hAnsi="Garamond"/>
          <w:sz w:val="24"/>
          <w:szCs w:val="24"/>
        </w:rPr>
      </w:pPr>
      <w:r>
        <w:rPr>
          <w:rFonts w:ascii="Garamond" w:hAnsi="Garamond"/>
          <w:sz w:val="24"/>
          <w:szCs w:val="24"/>
        </w:rPr>
        <w:t>Le specifiche re</w:t>
      </w:r>
      <w:r w:rsidR="00916BAF">
        <w:rPr>
          <w:rFonts w:ascii="Garamond" w:hAnsi="Garamond"/>
          <w:sz w:val="24"/>
          <w:szCs w:val="24"/>
        </w:rPr>
        <w:t>lative al</w:t>
      </w:r>
      <w:r w:rsidR="00263BE4">
        <w:rPr>
          <w:rFonts w:ascii="Garamond" w:hAnsi="Garamond"/>
          <w:sz w:val="24"/>
          <w:szCs w:val="24"/>
        </w:rPr>
        <w:t>l’obiettivo dell’appalto</w:t>
      </w:r>
      <w:r w:rsidR="00E82245">
        <w:rPr>
          <w:rFonts w:ascii="Garamond" w:hAnsi="Garamond"/>
          <w:sz w:val="24"/>
          <w:szCs w:val="24"/>
        </w:rPr>
        <w:t xml:space="preserve">, alle sedi e </w:t>
      </w:r>
      <w:r w:rsidR="00263BE4">
        <w:rPr>
          <w:rFonts w:ascii="Garamond" w:hAnsi="Garamond"/>
          <w:sz w:val="24"/>
          <w:szCs w:val="24"/>
        </w:rPr>
        <w:t>agli eventuali servizi aggiuntivi</w:t>
      </w:r>
      <w:r w:rsidR="00916BAF">
        <w:rPr>
          <w:rFonts w:ascii="Garamond" w:hAnsi="Garamond"/>
          <w:sz w:val="24"/>
          <w:szCs w:val="24"/>
        </w:rPr>
        <w:t xml:space="preserve"> sono contenute all’interno del modulo per l’offerta</w:t>
      </w:r>
      <w:r w:rsidR="00263BE4">
        <w:rPr>
          <w:rFonts w:ascii="Garamond" w:hAnsi="Garamond"/>
          <w:sz w:val="24"/>
          <w:szCs w:val="24"/>
        </w:rPr>
        <w:t xml:space="preserve"> economica, nel </w:t>
      </w:r>
      <w:r w:rsidR="00E82245">
        <w:rPr>
          <w:rFonts w:ascii="Garamond" w:hAnsi="Garamond"/>
          <w:sz w:val="24"/>
          <w:szCs w:val="24"/>
        </w:rPr>
        <w:t>Capitolato d’Appalto</w:t>
      </w:r>
      <w:r w:rsidR="00263BE4">
        <w:rPr>
          <w:rFonts w:ascii="Garamond" w:hAnsi="Garamond"/>
          <w:sz w:val="24"/>
          <w:szCs w:val="24"/>
        </w:rPr>
        <w:t xml:space="preserve"> e </w:t>
      </w:r>
      <w:r w:rsidR="008A6143">
        <w:rPr>
          <w:rFonts w:ascii="Garamond" w:hAnsi="Garamond"/>
          <w:sz w:val="24"/>
          <w:szCs w:val="24"/>
        </w:rPr>
        <w:t xml:space="preserve">nei suoi </w:t>
      </w:r>
      <w:r w:rsidR="00263BE4">
        <w:rPr>
          <w:rFonts w:ascii="Garamond" w:hAnsi="Garamond"/>
          <w:sz w:val="24"/>
          <w:szCs w:val="24"/>
        </w:rPr>
        <w:t>allegat</w:t>
      </w:r>
      <w:r w:rsidR="008A6143">
        <w:rPr>
          <w:rFonts w:ascii="Garamond" w:hAnsi="Garamond"/>
          <w:sz w:val="24"/>
          <w:szCs w:val="24"/>
        </w:rPr>
        <w:t>i.</w:t>
      </w:r>
    </w:p>
    <w:p w:rsidR="008F2DDE" w:rsidRPr="002E57A3" w:rsidRDefault="00434E40" w:rsidP="00916BAF">
      <w:pPr>
        <w:spacing w:after="120" w:line="360" w:lineRule="auto"/>
        <w:jc w:val="both"/>
        <w:rPr>
          <w:rFonts w:ascii="Garamond" w:hAnsi="Garamond"/>
          <w:b/>
          <w:sz w:val="24"/>
          <w:szCs w:val="24"/>
        </w:rPr>
      </w:pPr>
      <w:r w:rsidRPr="002E57A3">
        <w:rPr>
          <w:rFonts w:ascii="Garamond" w:hAnsi="Garamond"/>
          <w:b/>
          <w:sz w:val="24"/>
          <w:szCs w:val="24"/>
        </w:rPr>
        <w:t>1.</w:t>
      </w:r>
      <w:r w:rsidR="008F2DDE" w:rsidRPr="002E57A3">
        <w:rPr>
          <w:rFonts w:ascii="Garamond" w:hAnsi="Garamond"/>
          <w:b/>
          <w:sz w:val="24"/>
          <w:szCs w:val="24"/>
        </w:rPr>
        <w:t>3) Durata del contratto</w:t>
      </w:r>
    </w:p>
    <w:p w:rsidR="00DD601B" w:rsidRPr="00D46CB0" w:rsidRDefault="008F2DDE" w:rsidP="00916BAF">
      <w:pPr>
        <w:spacing w:after="120" w:line="360" w:lineRule="auto"/>
        <w:jc w:val="both"/>
        <w:rPr>
          <w:rFonts w:ascii="Garamond" w:hAnsi="Garamond"/>
          <w:sz w:val="24"/>
          <w:szCs w:val="24"/>
        </w:rPr>
      </w:pPr>
      <w:r w:rsidRPr="002E57A3">
        <w:rPr>
          <w:rFonts w:ascii="Garamond" w:hAnsi="Garamond"/>
          <w:sz w:val="24"/>
          <w:szCs w:val="24"/>
        </w:rPr>
        <w:t xml:space="preserve">Il contratto ha decorrenza </w:t>
      </w:r>
      <w:r w:rsidR="00E37A1F" w:rsidRPr="002E57A3">
        <w:rPr>
          <w:rFonts w:ascii="Garamond" w:hAnsi="Garamond"/>
          <w:sz w:val="24"/>
          <w:szCs w:val="24"/>
        </w:rPr>
        <w:t>dalla data di sottoscrizione dello stesso</w:t>
      </w:r>
      <w:r w:rsidR="008A6143">
        <w:rPr>
          <w:rFonts w:ascii="Garamond" w:hAnsi="Garamond"/>
          <w:sz w:val="24"/>
          <w:szCs w:val="24"/>
        </w:rPr>
        <w:t xml:space="preserve"> fino al 31 luglio 2020</w:t>
      </w:r>
      <w:r w:rsidR="00A02B59" w:rsidRPr="002E57A3">
        <w:rPr>
          <w:rFonts w:ascii="Garamond" w:hAnsi="Garamond"/>
          <w:sz w:val="24"/>
          <w:szCs w:val="24"/>
        </w:rPr>
        <w:t>; AMES SpA si riserva la facoltà di prorogare l’affidamento del presente appalto per il tempo strettamente necessario alla conclusione delle procedure necessarie per l’individuazione del nuovo contraente ai sensi del comma 11 del</w:t>
      </w:r>
      <w:r w:rsidR="004002A1">
        <w:rPr>
          <w:rFonts w:ascii="Garamond" w:hAnsi="Garamond"/>
          <w:sz w:val="24"/>
          <w:szCs w:val="24"/>
        </w:rPr>
        <w:t>l.’</w:t>
      </w:r>
      <w:r w:rsidR="00A02B59" w:rsidRPr="002E57A3">
        <w:rPr>
          <w:rFonts w:ascii="Garamond" w:hAnsi="Garamond"/>
          <w:sz w:val="24"/>
          <w:szCs w:val="24"/>
        </w:rPr>
        <w:t>art. 106</w:t>
      </w:r>
      <w:r w:rsidR="004002A1">
        <w:rPr>
          <w:rFonts w:ascii="Garamond" w:hAnsi="Garamond"/>
          <w:sz w:val="24"/>
          <w:szCs w:val="24"/>
        </w:rPr>
        <w:t xml:space="preserve"> D.lgs 50/2016</w:t>
      </w:r>
      <w:r w:rsidR="00A02B59" w:rsidRPr="002E57A3">
        <w:rPr>
          <w:rFonts w:ascii="Garamond" w:hAnsi="Garamond"/>
          <w:sz w:val="24"/>
          <w:szCs w:val="24"/>
        </w:rPr>
        <w:t>; in tal caso il contraente è tenuto all’esecuzione delle prestazioni previste nel contratto agli stessi prezzi, patti e condizioni o più favorevoli per la stazione appaltante</w:t>
      </w:r>
      <w:r w:rsidR="00A81C0B">
        <w:rPr>
          <w:rFonts w:ascii="Garamond" w:hAnsi="Garamond"/>
          <w:sz w:val="24"/>
          <w:szCs w:val="24"/>
        </w:rPr>
        <w:t xml:space="preserve">, per un periodo massimo di </w:t>
      </w:r>
      <w:r w:rsidR="008A6143">
        <w:rPr>
          <w:rFonts w:ascii="Garamond" w:hAnsi="Garamond"/>
          <w:sz w:val="24"/>
          <w:szCs w:val="24"/>
        </w:rPr>
        <w:t>5</w:t>
      </w:r>
      <w:r w:rsidR="00A81C0B">
        <w:rPr>
          <w:rFonts w:ascii="Garamond" w:hAnsi="Garamond"/>
          <w:sz w:val="24"/>
          <w:szCs w:val="24"/>
        </w:rPr>
        <w:t xml:space="preserve"> mesi</w:t>
      </w:r>
      <w:r w:rsidR="007A014B" w:rsidRPr="002E57A3">
        <w:rPr>
          <w:rFonts w:ascii="Garamond" w:hAnsi="Garamond"/>
          <w:sz w:val="24"/>
          <w:szCs w:val="24"/>
        </w:rPr>
        <w:t>.</w:t>
      </w:r>
    </w:p>
    <w:p w:rsidR="00DD601B" w:rsidRPr="002E57A3" w:rsidRDefault="00434E40" w:rsidP="00916BAF">
      <w:pPr>
        <w:spacing w:after="120" w:line="360" w:lineRule="auto"/>
        <w:jc w:val="both"/>
        <w:rPr>
          <w:rFonts w:ascii="Garamond" w:hAnsi="Garamond"/>
          <w:b/>
          <w:sz w:val="24"/>
          <w:szCs w:val="24"/>
        </w:rPr>
      </w:pPr>
      <w:r w:rsidRPr="002E57A3">
        <w:rPr>
          <w:rFonts w:ascii="Garamond" w:hAnsi="Garamond"/>
          <w:b/>
          <w:sz w:val="24"/>
          <w:szCs w:val="24"/>
        </w:rPr>
        <w:t>1.</w:t>
      </w:r>
      <w:r w:rsidR="00464C94">
        <w:rPr>
          <w:rFonts w:ascii="Garamond" w:hAnsi="Garamond"/>
          <w:b/>
          <w:sz w:val="24"/>
          <w:szCs w:val="24"/>
        </w:rPr>
        <w:t>4</w:t>
      </w:r>
      <w:r w:rsidR="00DD601B" w:rsidRPr="002E57A3">
        <w:rPr>
          <w:rFonts w:ascii="Garamond" w:hAnsi="Garamond"/>
          <w:b/>
          <w:sz w:val="24"/>
          <w:szCs w:val="24"/>
        </w:rPr>
        <w:t xml:space="preserve">) Operatori economici ammessi a partecipare alla gara </w:t>
      </w:r>
    </w:p>
    <w:p w:rsidR="00263BE4" w:rsidRPr="00263BE4" w:rsidRDefault="00DD601B" w:rsidP="00916BAF">
      <w:pPr>
        <w:spacing w:after="120" w:line="360" w:lineRule="auto"/>
        <w:jc w:val="both"/>
        <w:rPr>
          <w:rFonts w:ascii="Garamond" w:hAnsi="Garamond"/>
          <w:sz w:val="24"/>
          <w:szCs w:val="24"/>
        </w:rPr>
      </w:pPr>
      <w:r w:rsidRPr="002E57A3">
        <w:rPr>
          <w:rFonts w:ascii="Garamond" w:hAnsi="Garamond"/>
          <w:sz w:val="24"/>
          <w:szCs w:val="24"/>
        </w:rPr>
        <w:t xml:space="preserve">Sono ammessi a partecipare i soggetti di cui all'art. 45 </w:t>
      </w:r>
      <w:r w:rsidR="00C53F36" w:rsidRPr="002E57A3">
        <w:rPr>
          <w:rFonts w:ascii="Garamond" w:hAnsi="Garamond"/>
          <w:sz w:val="24"/>
          <w:szCs w:val="24"/>
        </w:rPr>
        <w:t xml:space="preserve">del D. Lgs. </w:t>
      </w:r>
      <w:r w:rsidRPr="002E57A3">
        <w:rPr>
          <w:rFonts w:ascii="Garamond" w:hAnsi="Garamond"/>
          <w:sz w:val="24"/>
          <w:szCs w:val="24"/>
        </w:rPr>
        <w:t xml:space="preserve">n. 50/2016. </w:t>
      </w:r>
    </w:p>
    <w:tbl>
      <w:tblPr>
        <w:tblStyle w:val="Grigliatabella"/>
        <w:tblW w:w="9889" w:type="dxa"/>
        <w:tblLook w:val="04A0"/>
      </w:tblPr>
      <w:tblGrid>
        <w:gridCol w:w="9889"/>
      </w:tblGrid>
      <w:tr w:rsidR="00434E40" w:rsidRPr="002E57A3" w:rsidTr="008A6143">
        <w:trPr>
          <w:trHeight w:val="397"/>
        </w:trPr>
        <w:tc>
          <w:tcPr>
            <w:tcW w:w="9889" w:type="dxa"/>
            <w:vAlign w:val="center"/>
          </w:tcPr>
          <w:p w:rsidR="00434E40" w:rsidRPr="002E57A3" w:rsidRDefault="00434E40" w:rsidP="008A6143">
            <w:pPr>
              <w:spacing w:line="360" w:lineRule="auto"/>
              <w:rPr>
                <w:rFonts w:ascii="Garamond" w:hAnsi="Garamond"/>
                <w:b/>
                <w:sz w:val="24"/>
                <w:szCs w:val="24"/>
              </w:rPr>
            </w:pPr>
            <w:r w:rsidRPr="002E57A3">
              <w:rPr>
                <w:rFonts w:ascii="Garamond" w:hAnsi="Garamond"/>
                <w:b/>
                <w:sz w:val="24"/>
                <w:szCs w:val="24"/>
              </w:rPr>
              <w:t>2. REQUISITI FONDAMENTALI DI PARTECIPAZIONE</w:t>
            </w:r>
          </w:p>
        </w:tc>
      </w:tr>
    </w:tbl>
    <w:p w:rsidR="00EF43CD" w:rsidRPr="002E57A3" w:rsidRDefault="00434E40" w:rsidP="008A6143">
      <w:pPr>
        <w:spacing w:before="240" w:after="120" w:line="360" w:lineRule="auto"/>
        <w:jc w:val="both"/>
        <w:rPr>
          <w:rFonts w:ascii="Garamond" w:hAnsi="Garamond"/>
          <w:b/>
          <w:sz w:val="24"/>
          <w:szCs w:val="24"/>
        </w:rPr>
      </w:pPr>
      <w:r w:rsidRPr="002E57A3">
        <w:rPr>
          <w:rFonts w:ascii="Garamond" w:hAnsi="Garamond"/>
          <w:b/>
          <w:sz w:val="24"/>
          <w:szCs w:val="24"/>
        </w:rPr>
        <w:t xml:space="preserve">2.1) </w:t>
      </w:r>
      <w:r w:rsidR="00DD601B" w:rsidRPr="002E57A3">
        <w:rPr>
          <w:rFonts w:ascii="Garamond" w:hAnsi="Garamond"/>
          <w:b/>
          <w:sz w:val="24"/>
          <w:szCs w:val="24"/>
        </w:rPr>
        <w:t>Requisiti generali:</w:t>
      </w:r>
    </w:p>
    <w:p w:rsidR="00F26C47" w:rsidRDefault="00DD601B" w:rsidP="00916BAF">
      <w:pPr>
        <w:spacing w:after="120" w:line="360" w:lineRule="auto"/>
        <w:jc w:val="both"/>
        <w:rPr>
          <w:rFonts w:ascii="Garamond" w:hAnsi="Garamond"/>
          <w:sz w:val="24"/>
          <w:szCs w:val="24"/>
        </w:rPr>
      </w:pPr>
      <w:r w:rsidRPr="002E57A3">
        <w:rPr>
          <w:rFonts w:ascii="Garamond" w:hAnsi="Garamond"/>
          <w:sz w:val="24"/>
          <w:szCs w:val="24"/>
        </w:rPr>
        <w:t>Possono manifestare il proprio interesse i soggetti di cui agli art</w:t>
      </w:r>
      <w:r w:rsidR="00EF43CD" w:rsidRPr="002E57A3">
        <w:rPr>
          <w:rFonts w:ascii="Garamond" w:hAnsi="Garamond"/>
          <w:sz w:val="24"/>
          <w:szCs w:val="24"/>
        </w:rPr>
        <w:t>t. 45,47 e 48 del D.Lgs</w:t>
      </w:r>
      <w:r w:rsidR="007A014B" w:rsidRPr="002E57A3">
        <w:rPr>
          <w:rFonts w:ascii="Garamond" w:hAnsi="Garamond"/>
          <w:sz w:val="24"/>
          <w:szCs w:val="24"/>
        </w:rPr>
        <w:t>.</w:t>
      </w:r>
      <w:r w:rsidR="00EF43CD" w:rsidRPr="002E57A3">
        <w:rPr>
          <w:rFonts w:ascii="Garamond" w:hAnsi="Garamond"/>
          <w:sz w:val="24"/>
          <w:szCs w:val="24"/>
        </w:rPr>
        <w:t xml:space="preserve"> 50/2016 </w:t>
      </w:r>
      <w:r w:rsidRPr="002E57A3">
        <w:rPr>
          <w:rFonts w:ascii="Garamond" w:hAnsi="Garamond"/>
          <w:sz w:val="24"/>
          <w:szCs w:val="24"/>
        </w:rPr>
        <w:t>in</w:t>
      </w:r>
      <w:r w:rsidR="008A6143">
        <w:rPr>
          <w:rFonts w:ascii="Garamond" w:hAnsi="Garamond"/>
          <w:sz w:val="24"/>
          <w:szCs w:val="24"/>
        </w:rPr>
        <w:t xml:space="preserve"> </w:t>
      </w:r>
      <w:r w:rsidRPr="002E57A3">
        <w:rPr>
          <w:rFonts w:ascii="Garamond" w:hAnsi="Garamond"/>
          <w:sz w:val="24"/>
          <w:szCs w:val="24"/>
        </w:rPr>
        <w:t>possesso dei requisiti di cui agli artt. 80 e 83 del D.Lgs</w:t>
      </w:r>
      <w:r w:rsidR="007A014B" w:rsidRPr="002E57A3">
        <w:rPr>
          <w:rFonts w:ascii="Garamond" w:hAnsi="Garamond"/>
          <w:sz w:val="24"/>
          <w:szCs w:val="24"/>
        </w:rPr>
        <w:t>.</w:t>
      </w:r>
      <w:r w:rsidRPr="002E57A3">
        <w:rPr>
          <w:rFonts w:ascii="Garamond" w:hAnsi="Garamond"/>
          <w:sz w:val="24"/>
          <w:szCs w:val="24"/>
        </w:rPr>
        <w:t xml:space="preserve"> 50/2016.</w:t>
      </w:r>
    </w:p>
    <w:p w:rsidR="003A4ACD" w:rsidRPr="002E57A3" w:rsidRDefault="00434E40" w:rsidP="00916BAF">
      <w:pPr>
        <w:spacing w:after="120" w:line="360" w:lineRule="auto"/>
        <w:jc w:val="both"/>
        <w:rPr>
          <w:rFonts w:ascii="Garamond" w:hAnsi="Garamond"/>
          <w:b/>
          <w:sz w:val="24"/>
          <w:szCs w:val="24"/>
        </w:rPr>
      </w:pPr>
      <w:r w:rsidRPr="002E57A3">
        <w:rPr>
          <w:rFonts w:ascii="Garamond" w:hAnsi="Garamond"/>
          <w:b/>
          <w:sz w:val="24"/>
          <w:szCs w:val="24"/>
        </w:rPr>
        <w:t xml:space="preserve">2.2) </w:t>
      </w:r>
      <w:r w:rsidR="00DD601B" w:rsidRPr="002E57A3">
        <w:rPr>
          <w:rFonts w:ascii="Garamond" w:hAnsi="Garamond"/>
          <w:b/>
          <w:sz w:val="24"/>
          <w:szCs w:val="24"/>
        </w:rPr>
        <w:t>Requisiti minimi di idoneità professionale</w:t>
      </w:r>
      <w:r w:rsidR="00F5765F" w:rsidRPr="002E57A3">
        <w:rPr>
          <w:rFonts w:ascii="Garamond" w:hAnsi="Garamond"/>
          <w:b/>
          <w:sz w:val="24"/>
          <w:szCs w:val="24"/>
        </w:rPr>
        <w:t xml:space="preserve"> e di capacità economico finanziaria</w:t>
      </w:r>
      <w:r w:rsidR="003A4ACD" w:rsidRPr="002E57A3">
        <w:rPr>
          <w:rFonts w:ascii="Garamond" w:hAnsi="Garamond"/>
          <w:b/>
          <w:sz w:val="24"/>
          <w:szCs w:val="24"/>
        </w:rPr>
        <w:t>:</w:t>
      </w:r>
    </w:p>
    <w:p w:rsidR="00DD601B" w:rsidRPr="002E57A3" w:rsidRDefault="00DD601B" w:rsidP="00916BAF">
      <w:pPr>
        <w:spacing w:after="120" w:line="360" w:lineRule="auto"/>
        <w:jc w:val="both"/>
        <w:rPr>
          <w:rFonts w:ascii="Garamond" w:hAnsi="Garamond"/>
          <w:sz w:val="24"/>
          <w:szCs w:val="24"/>
        </w:rPr>
      </w:pPr>
      <w:r w:rsidRPr="002E57A3">
        <w:rPr>
          <w:rFonts w:ascii="Garamond" w:hAnsi="Garamond"/>
          <w:sz w:val="24"/>
          <w:szCs w:val="24"/>
        </w:rPr>
        <w:t>In particolare i richiedenti dovranno far pervenire dichiarazione sostitutiva, in conformità alle</w:t>
      </w:r>
      <w:r w:rsidR="008A6143">
        <w:rPr>
          <w:rFonts w:ascii="Garamond" w:hAnsi="Garamond"/>
          <w:sz w:val="24"/>
          <w:szCs w:val="24"/>
        </w:rPr>
        <w:t xml:space="preserve"> </w:t>
      </w:r>
      <w:r w:rsidRPr="002E57A3">
        <w:rPr>
          <w:rFonts w:ascii="Garamond" w:hAnsi="Garamond"/>
          <w:sz w:val="24"/>
          <w:szCs w:val="24"/>
        </w:rPr>
        <w:t>disposizioni di cui al D.P.R. 28/12/2000, n.445,</w:t>
      </w:r>
      <w:r w:rsidR="00F97CFB">
        <w:rPr>
          <w:rFonts w:ascii="Garamond" w:hAnsi="Garamond"/>
          <w:sz w:val="24"/>
          <w:szCs w:val="24"/>
        </w:rPr>
        <w:t xml:space="preserve"> </w:t>
      </w:r>
      <w:r w:rsidRPr="002E57A3">
        <w:rPr>
          <w:rFonts w:ascii="Garamond" w:hAnsi="Garamond"/>
          <w:sz w:val="24"/>
          <w:szCs w:val="24"/>
        </w:rPr>
        <w:t>con la quale si dichiara il possesso dei seguenti</w:t>
      </w:r>
      <w:r w:rsidR="008A6143">
        <w:rPr>
          <w:rFonts w:ascii="Garamond" w:hAnsi="Garamond"/>
          <w:sz w:val="24"/>
          <w:szCs w:val="24"/>
        </w:rPr>
        <w:t xml:space="preserve"> </w:t>
      </w:r>
      <w:r w:rsidRPr="002E57A3">
        <w:rPr>
          <w:rFonts w:ascii="Garamond" w:hAnsi="Garamond"/>
          <w:sz w:val="24"/>
          <w:szCs w:val="24"/>
        </w:rPr>
        <w:t>requisiti:</w:t>
      </w:r>
    </w:p>
    <w:p w:rsidR="00DD601B" w:rsidRPr="00DF31E5" w:rsidRDefault="00DD601B" w:rsidP="00916BAF">
      <w:pPr>
        <w:pStyle w:val="Paragrafoelenco"/>
        <w:numPr>
          <w:ilvl w:val="0"/>
          <w:numId w:val="6"/>
        </w:numPr>
        <w:spacing w:after="120" w:line="360" w:lineRule="auto"/>
        <w:jc w:val="both"/>
        <w:rPr>
          <w:rFonts w:ascii="Garamond" w:hAnsi="Garamond"/>
          <w:sz w:val="24"/>
          <w:szCs w:val="24"/>
        </w:rPr>
      </w:pPr>
      <w:r w:rsidRPr="00DF31E5">
        <w:rPr>
          <w:rFonts w:ascii="Garamond" w:hAnsi="Garamond"/>
          <w:sz w:val="24"/>
          <w:szCs w:val="24"/>
        </w:rPr>
        <w:t>l'assenza di cause di esclusione di cui all'art.</w:t>
      </w:r>
      <w:r w:rsidR="00F97CFB">
        <w:rPr>
          <w:rFonts w:ascii="Garamond" w:hAnsi="Garamond"/>
          <w:sz w:val="24"/>
          <w:szCs w:val="24"/>
        </w:rPr>
        <w:t xml:space="preserve"> </w:t>
      </w:r>
      <w:r w:rsidRPr="00DF31E5">
        <w:rPr>
          <w:rFonts w:ascii="Garamond" w:hAnsi="Garamond"/>
          <w:sz w:val="24"/>
          <w:szCs w:val="24"/>
        </w:rPr>
        <w:t>80 del D.Lgs</w:t>
      </w:r>
      <w:r w:rsidR="007A014B" w:rsidRPr="00DF31E5">
        <w:rPr>
          <w:rFonts w:ascii="Garamond" w:hAnsi="Garamond"/>
          <w:sz w:val="24"/>
          <w:szCs w:val="24"/>
        </w:rPr>
        <w:t>.</w:t>
      </w:r>
      <w:r w:rsidRPr="00DF31E5">
        <w:rPr>
          <w:rFonts w:ascii="Garamond" w:hAnsi="Garamond"/>
          <w:sz w:val="24"/>
          <w:szCs w:val="24"/>
        </w:rPr>
        <w:t xml:space="preserve"> 50/2016;</w:t>
      </w:r>
    </w:p>
    <w:p w:rsidR="00DD601B" w:rsidRPr="00155371" w:rsidRDefault="00DD601B" w:rsidP="00916BAF">
      <w:pPr>
        <w:pStyle w:val="Paragrafoelenco"/>
        <w:numPr>
          <w:ilvl w:val="0"/>
          <w:numId w:val="6"/>
        </w:numPr>
        <w:spacing w:after="120" w:line="360" w:lineRule="auto"/>
        <w:jc w:val="both"/>
        <w:rPr>
          <w:rFonts w:ascii="Garamond" w:hAnsi="Garamond"/>
          <w:sz w:val="24"/>
          <w:szCs w:val="24"/>
        </w:rPr>
      </w:pPr>
      <w:r w:rsidRPr="00155371">
        <w:rPr>
          <w:rFonts w:ascii="Garamond" w:hAnsi="Garamond"/>
          <w:sz w:val="24"/>
          <w:szCs w:val="24"/>
        </w:rPr>
        <w:lastRenderedPageBreak/>
        <w:t>l'iscrizione nel registro della Camera di Commercio Industria, Artigianato e Agricoltura di</w:t>
      </w:r>
      <w:r w:rsidR="008A6143">
        <w:rPr>
          <w:rFonts w:ascii="Garamond" w:hAnsi="Garamond"/>
          <w:sz w:val="24"/>
          <w:szCs w:val="24"/>
        </w:rPr>
        <w:t xml:space="preserve"> </w:t>
      </w:r>
      <w:r w:rsidRPr="00155371">
        <w:rPr>
          <w:rFonts w:ascii="Garamond" w:hAnsi="Garamond"/>
          <w:sz w:val="24"/>
          <w:szCs w:val="24"/>
        </w:rPr>
        <w:t>cui all'art.</w:t>
      </w:r>
      <w:r w:rsidR="00F97CFB">
        <w:rPr>
          <w:rFonts w:ascii="Garamond" w:hAnsi="Garamond"/>
          <w:sz w:val="24"/>
          <w:szCs w:val="24"/>
        </w:rPr>
        <w:t xml:space="preserve"> </w:t>
      </w:r>
      <w:r w:rsidRPr="00155371">
        <w:rPr>
          <w:rFonts w:ascii="Garamond" w:hAnsi="Garamond"/>
          <w:sz w:val="24"/>
          <w:szCs w:val="24"/>
        </w:rPr>
        <w:t>83, co.</w:t>
      </w:r>
      <w:r w:rsidR="008A6143">
        <w:rPr>
          <w:rFonts w:ascii="Garamond" w:hAnsi="Garamond"/>
          <w:sz w:val="24"/>
          <w:szCs w:val="24"/>
        </w:rPr>
        <w:t xml:space="preserve"> </w:t>
      </w:r>
      <w:r w:rsidRPr="00155371">
        <w:rPr>
          <w:rFonts w:ascii="Garamond" w:hAnsi="Garamond"/>
          <w:sz w:val="24"/>
          <w:szCs w:val="24"/>
        </w:rPr>
        <w:t>3 del D.</w:t>
      </w:r>
      <w:r w:rsidR="008A6143">
        <w:rPr>
          <w:rFonts w:ascii="Garamond" w:hAnsi="Garamond"/>
          <w:sz w:val="24"/>
          <w:szCs w:val="24"/>
        </w:rPr>
        <w:t xml:space="preserve"> </w:t>
      </w:r>
      <w:r w:rsidRPr="00155371">
        <w:rPr>
          <w:rFonts w:ascii="Garamond" w:hAnsi="Garamond"/>
          <w:sz w:val="24"/>
          <w:szCs w:val="24"/>
        </w:rPr>
        <w:t>Lgs 50/2016</w:t>
      </w:r>
      <w:r w:rsidR="00F26C47" w:rsidRPr="00155371">
        <w:rPr>
          <w:rFonts w:ascii="Garamond" w:hAnsi="Garamond"/>
          <w:sz w:val="24"/>
          <w:szCs w:val="24"/>
        </w:rPr>
        <w:t>;</w:t>
      </w:r>
    </w:p>
    <w:p w:rsidR="00B358FC" w:rsidRDefault="00B358FC" w:rsidP="00B358FC">
      <w:pPr>
        <w:pStyle w:val="Paragrafoelenco"/>
        <w:numPr>
          <w:ilvl w:val="0"/>
          <w:numId w:val="6"/>
        </w:numPr>
        <w:spacing w:after="120" w:line="360" w:lineRule="auto"/>
        <w:jc w:val="both"/>
        <w:rPr>
          <w:rFonts w:ascii="Garamond" w:hAnsi="Garamond"/>
          <w:sz w:val="24"/>
          <w:szCs w:val="24"/>
        </w:rPr>
      </w:pPr>
      <w:r w:rsidRPr="00B358FC">
        <w:rPr>
          <w:rFonts w:ascii="Garamond" w:hAnsi="Garamond"/>
          <w:sz w:val="24"/>
          <w:szCs w:val="24"/>
        </w:rPr>
        <w:t>essere iscritte nel Registro Regionale dei laboratori alimentari ai sensi del D.lgs n. 1</w:t>
      </w:r>
      <w:r w:rsidR="00176A24">
        <w:rPr>
          <w:rFonts w:ascii="Garamond" w:hAnsi="Garamond"/>
          <w:sz w:val="24"/>
          <w:szCs w:val="24"/>
        </w:rPr>
        <w:t xml:space="preserve">93/2007 </w:t>
      </w:r>
      <w:r w:rsidRPr="00B358FC">
        <w:rPr>
          <w:rFonts w:ascii="Garamond" w:hAnsi="Garamond"/>
          <w:sz w:val="24"/>
          <w:szCs w:val="24"/>
        </w:rPr>
        <w:t>e sue modifiche ed integrazioni (Regolamenti CE 852/04 e 853/04);</w:t>
      </w:r>
    </w:p>
    <w:p w:rsidR="00B358FC" w:rsidRDefault="00B358FC" w:rsidP="00B358FC">
      <w:pPr>
        <w:pStyle w:val="Paragrafoelenco"/>
        <w:numPr>
          <w:ilvl w:val="0"/>
          <w:numId w:val="6"/>
        </w:numPr>
        <w:spacing w:after="120" w:line="360" w:lineRule="auto"/>
        <w:jc w:val="both"/>
        <w:rPr>
          <w:rFonts w:ascii="Garamond" w:hAnsi="Garamond"/>
          <w:sz w:val="24"/>
          <w:szCs w:val="24"/>
        </w:rPr>
      </w:pPr>
      <w:r>
        <w:rPr>
          <w:rFonts w:ascii="Garamond" w:hAnsi="Garamond"/>
          <w:sz w:val="24"/>
          <w:szCs w:val="24"/>
        </w:rPr>
        <w:t>essere</w:t>
      </w:r>
      <w:r w:rsidRPr="00B358FC">
        <w:rPr>
          <w:rFonts w:ascii="Garamond" w:hAnsi="Garamond"/>
          <w:sz w:val="24"/>
          <w:szCs w:val="24"/>
        </w:rPr>
        <w:t xml:space="preserve"> in possesso di certificato per il servizio di prelievo e trasporto di analisi microbiologiche, norma UNI EN ISO 9001:20</w:t>
      </w:r>
      <w:r w:rsidR="00176A24">
        <w:rPr>
          <w:rFonts w:ascii="Garamond" w:hAnsi="Garamond"/>
          <w:sz w:val="24"/>
          <w:szCs w:val="24"/>
        </w:rPr>
        <w:t>15</w:t>
      </w:r>
      <w:r w:rsidRPr="00B358FC">
        <w:rPr>
          <w:rFonts w:ascii="Garamond" w:hAnsi="Garamond"/>
          <w:sz w:val="24"/>
          <w:szCs w:val="24"/>
        </w:rPr>
        <w:t>;</w:t>
      </w:r>
    </w:p>
    <w:p w:rsidR="00B358FC" w:rsidRDefault="00B358FC" w:rsidP="00B358FC">
      <w:pPr>
        <w:pStyle w:val="Paragrafoelenco"/>
        <w:numPr>
          <w:ilvl w:val="0"/>
          <w:numId w:val="6"/>
        </w:numPr>
        <w:spacing w:after="120" w:line="360" w:lineRule="auto"/>
        <w:jc w:val="both"/>
        <w:rPr>
          <w:rFonts w:ascii="Garamond" w:hAnsi="Garamond"/>
          <w:sz w:val="24"/>
          <w:szCs w:val="24"/>
        </w:rPr>
      </w:pPr>
      <w:r>
        <w:rPr>
          <w:rFonts w:ascii="Garamond" w:hAnsi="Garamond"/>
          <w:sz w:val="24"/>
          <w:szCs w:val="24"/>
        </w:rPr>
        <w:t>essere</w:t>
      </w:r>
      <w:r w:rsidRPr="00B358FC">
        <w:rPr>
          <w:rFonts w:ascii="Garamond" w:hAnsi="Garamond"/>
          <w:sz w:val="24"/>
          <w:szCs w:val="24"/>
        </w:rPr>
        <w:t xml:space="preserve"> accreditate per la conformità alle analisi microbiologiche, parassitologiche e chimiche alla norma UNI EN ISO/IEC 17025</w:t>
      </w:r>
      <w:r w:rsidR="00176A24">
        <w:rPr>
          <w:rFonts w:ascii="Garamond" w:hAnsi="Garamond"/>
          <w:sz w:val="24"/>
          <w:szCs w:val="24"/>
        </w:rPr>
        <w:t>:2018</w:t>
      </w:r>
      <w:r>
        <w:rPr>
          <w:rFonts w:ascii="Garamond" w:hAnsi="Garamond"/>
          <w:sz w:val="24"/>
          <w:szCs w:val="24"/>
        </w:rPr>
        <w:t>;</w:t>
      </w:r>
    </w:p>
    <w:p w:rsidR="00B358FC" w:rsidRPr="00155371" w:rsidRDefault="00B358FC" w:rsidP="00B358FC">
      <w:pPr>
        <w:pStyle w:val="Paragrafoelenco"/>
        <w:numPr>
          <w:ilvl w:val="0"/>
          <w:numId w:val="6"/>
        </w:numPr>
        <w:spacing w:after="120" w:line="360" w:lineRule="auto"/>
        <w:jc w:val="both"/>
        <w:rPr>
          <w:rFonts w:ascii="Garamond" w:hAnsi="Garamond"/>
          <w:sz w:val="24"/>
          <w:szCs w:val="24"/>
        </w:rPr>
      </w:pPr>
      <w:r w:rsidRPr="00155371">
        <w:rPr>
          <w:rFonts w:ascii="Garamond" w:hAnsi="Garamond"/>
          <w:sz w:val="24"/>
          <w:szCs w:val="24"/>
        </w:rPr>
        <w:t>esecuzione nel triennio 201</w:t>
      </w:r>
      <w:r>
        <w:rPr>
          <w:rFonts w:ascii="Garamond" w:hAnsi="Garamond"/>
          <w:sz w:val="24"/>
          <w:szCs w:val="24"/>
        </w:rPr>
        <w:t>6</w:t>
      </w:r>
      <w:r w:rsidRPr="00155371">
        <w:rPr>
          <w:rFonts w:ascii="Garamond" w:hAnsi="Garamond"/>
          <w:sz w:val="24"/>
          <w:szCs w:val="24"/>
        </w:rPr>
        <w:t xml:space="preserve"> – 201</w:t>
      </w:r>
      <w:r>
        <w:rPr>
          <w:rFonts w:ascii="Garamond" w:hAnsi="Garamond"/>
          <w:sz w:val="24"/>
          <w:szCs w:val="24"/>
        </w:rPr>
        <w:t>7</w:t>
      </w:r>
      <w:r w:rsidRPr="00155371">
        <w:rPr>
          <w:rFonts w:ascii="Garamond" w:hAnsi="Garamond"/>
          <w:sz w:val="24"/>
          <w:szCs w:val="24"/>
        </w:rPr>
        <w:t xml:space="preserve"> – 201</w:t>
      </w:r>
      <w:r>
        <w:rPr>
          <w:rFonts w:ascii="Garamond" w:hAnsi="Garamond"/>
          <w:sz w:val="24"/>
          <w:szCs w:val="24"/>
        </w:rPr>
        <w:t>8</w:t>
      </w:r>
      <w:r w:rsidRPr="00155371">
        <w:rPr>
          <w:rFonts w:ascii="Garamond" w:hAnsi="Garamond"/>
          <w:sz w:val="24"/>
          <w:szCs w:val="24"/>
        </w:rPr>
        <w:t xml:space="preserve"> di almeno un servizio analogo a quello oggetto dell’appalto, il cui corrispettivo non sia inferiore a </w:t>
      </w:r>
      <w:r>
        <w:rPr>
          <w:rFonts w:ascii="Garamond" w:hAnsi="Garamond"/>
          <w:sz w:val="24"/>
          <w:szCs w:val="24"/>
        </w:rPr>
        <w:t>27</w:t>
      </w:r>
      <w:r w:rsidRPr="00155371">
        <w:rPr>
          <w:rFonts w:ascii="Garamond" w:hAnsi="Garamond"/>
          <w:sz w:val="24"/>
          <w:szCs w:val="24"/>
        </w:rPr>
        <w:t>.000 euro annui.</w:t>
      </w:r>
    </w:p>
    <w:p w:rsidR="00B358FC" w:rsidRDefault="00B358FC" w:rsidP="00B358FC">
      <w:pPr>
        <w:pStyle w:val="Paragrafoelenco"/>
        <w:numPr>
          <w:ilvl w:val="0"/>
          <w:numId w:val="6"/>
        </w:numPr>
        <w:spacing w:after="120" w:line="360" w:lineRule="auto"/>
        <w:jc w:val="both"/>
        <w:rPr>
          <w:rFonts w:ascii="Garamond" w:hAnsi="Garamond"/>
          <w:sz w:val="24"/>
          <w:szCs w:val="24"/>
        </w:rPr>
      </w:pPr>
      <w:r w:rsidRPr="00155371">
        <w:rPr>
          <w:rFonts w:ascii="Garamond" w:hAnsi="Garamond"/>
          <w:sz w:val="24"/>
          <w:szCs w:val="24"/>
        </w:rPr>
        <w:t xml:space="preserve">Fatturato </w:t>
      </w:r>
      <w:r>
        <w:rPr>
          <w:rFonts w:ascii="Garamond" w:hAnsi="Garamond"/>
          <w:sz w:val="24"/>
          <w:szCs w:val="24"/>
        </w:rPr>
        <w:t xml:space="preserve">globale minimo </w:t>
      </w:r>
      <w:r w:rsidRPr="00155371">
        <w:rPr>
          <w:rFonts w:ascii="Garamond" w:hAnsi="Garamond"/>
          <w:sz w:val="24"/>
          <w:szCs w:val="24"/>
        </w:rPr>
        <w:t xml:space="preserve">annuo riferito agli ultimi n. 3 esercizi finanziari disponibili non inferiore ad € </w:t>
      </w:r>
      <w:r>
        <w:rPr>
          <w:rFonts w:ascii="Garamond" w:hAnsi="Garamond"/>
          <w:sz w:val="24"/>
          <w:szCs w:val="24"/>
        </w:rPr>
        <w:t>75</w:t>
      </w:r>
      <w:r w:rsidRPr="00155371">
        <w:rPr>
          <w:rFonts w:ascii="Garamond" w:hAnsi="Garamond"/>
          <w:sz w:val="24"/>
          <w:szCs w:val="24"/>
        </w:rPr>
        <w:t>.000,00 IVA esclusa: tale requisito è richiesto al fine di documentare la capacità, la solvibilità e solidità dell’impresa.</w:t>
      </w:r>
    </w:p>
    <w:p w:rsidR="00BE4EAA" w:rsidRPr="002E57A3" w:rsidRDefault="00BE4EAA" w:rsidP="00916BAF">
      <w:pPr>
        <w:pStyle w:val="Paragrafoelenco"/>
        <w:spacing w:after="120" w:line="360" w:lineRule="auto"/>
        <w:jc w:val="both"/>
        <w:rPr>
          <w:rFonts w:ascii="Garamond" w:hAnsi="Garamond"/>
          <w:sz w:val="24"/>
          <w:szCs w:val="24"/>
        </w:rPr>
      </w:pPr>
    </w:p>
    <w:tbl>
      <w:tblPr>
        <w:tblStyle w:val="Grigliatabella"/>
        <w:tblW w:w="9889" w:type="dxa"/>
        <w:tblLook w:val="04A0"/>
      </w:tblPr>
      <w:tblGrid>
        <w:gridCol w:w="9889"/>
      </w:tblGrid>
      <w:tr w:rsidR="00434E40" w:rsidRPr="002E57A3" w:rsidTr="002E57A3">
        <w:trPr>
          <w:trHeight w:val="490"/>
        </w:trPr>
        <w:tc>
          <w:tcPr>
            <w:tcW w:w="9889" w:type="dxa"/>
          </w:tcPr>
          <w:p w:rsidR="00434E40" w:rsidRPr="002E57A3" w:rsidRDefault="00434E40" w:rsidP="00916BAF">
            <w:pPr>
              <w:spacing w:after="120" w:line="360" w:lineRule="auto"/>
              <w:jc w:val="both"/>
              <w:rPr>
                <w:rFonts w:ascii="Garamond" w:hAnsi="Garamond"/>
                <w:b/>
                <w:sz w:val="24"/>
                <w:szCs w:val="24"/>
              </w:rPr>
            </w:pPr>
            <w:r w:rsidRPr="002E57A3">
              <w:rPr>
                <w:rFonts w:ascii="Garamond" w:hAnsi="Garamond"/>
                <w:b/>
                <w:sz w:val="24"/>
                <w:szCs w:val="24"/>
              </w:rPr>
              <w:t xml:space="preserve">3. MODALITA’ DI </w:t>
            </w:r>
            <w:r w:rsidR="00D55EC0" w:rsidRPr="002E57A3">
              <w:rPr>
                <w:rFonts w:ascii="Garamond" w:hAnsi="Garamond"/>
                <w:b/>
                <w:sz w:val="24"/>
                <w:szCs w:val="24"/>
              </w:rPr>
              <w:t>PRESENTAZIONE DELLA DOCUMENTAZIONE</w:t>
            </w:r>
          </w:p>
        </w:tc>
      </w:tr>
    </w:tbl>
    <w:p w:rsidR="00DD601B" w:rsidRPr="00DF31E5" w:rsidRDefault="00D55EC0" w:rsidP="00B358FC">
      <w:pPr>
        <w:spacing w:before="240" w:after="120" w:line="360" w:lineRule="auto"/>
        <w:jc w:val="both"/>
        <w:rPr>
          <w:rFonts w:ascii="Garamond" w:hAnsi="Garamond"/>
          <w:b/>
          <w:sz w:val="24"/>
          <w:szCs w:val="24"/>
        </w:rPr>
      </w:pPr>
      <w:r w:rsidRPr="00DF31E5">
        <w:rPr>
          <w:rFonts w:ascii="Garamond" w:hAnsi="Garamond"/>
          <w:b/>
          <w:sz w:val="24"/>
          <w:szCs w:val="24"/>
        </w:rPr>
        <w:t>3.1</w:t>
      </w:r>
      <w:r w:rsidR="00DD601B" w:rsidRPr="00DF31E5">
        <w:rPr>
          <w:rFonts w:ascii="Garamond" w:hAnsi="Garamond"/>
          <w:b/>
          <w:sz w:val="24"/>
          <w:szCs w:val="24"/>
        </w:rPr>
        <w:t xml:space="preserve">) Modalità e termine di trasmissione della manifestazione di interesse </w:t>
      </w:r>
    </w:p>
    <w:p w:rsidR="00D46CB0" w:rsidRPr="00DF31E5" w:rsidRDefault="00DD601B" w:rsidP="00AD2D25">
      <w:pPr>
        <w:spacing w:after="120" w:line="360" w:lineRule="auto"/>
        <w:jc w:val="both"/>
        <w:rPr>
          <w:rFonts w:ascii="Garamond" w:hAnsi="Garamond"/>
          <w:sz w:val="24"/>
          <w:szCs w:val="24"/>
        </w:rPr>
      </w:pPr>
      <w:r w:rsidRPr="00DF31E5">
        <w:rPr>
          <w:rFonts w:ascii="Garamond" w:hAnsi="Garamond"/>
          <w:sz w:val="24"/>
          <w:szCs w:val="24"/>
        </w:rPr>
        <w:t>La manifestazione di interesse dovrà recare in oggetto la seguente dicitura:</w:t>
      </w:r>
      <w:r w:rsidRPr="00DF31E5">
        <w:rPr>
          <w:rFonts w:ascii="Garamond" w:hAnsi="Garamond"/>
          <w:i/>
          <w:sz w:val="24"/>
          <w:szCs w:val="24"/>
        </w:rPr>
        <w:t xml:space="preserve"> "</w:t>
      </w:r>
      <w:r w:rsidR="00DF31E5" w:rsidRPr="00DF31E5">
        <w:rPr>
          <w:rFonts w:ascii="Garamond" w:hAnsi="Garamond"/>
          <w:i/>
          <w:sz w:val="24"/>
          <w:szCs w:val="24"/>
        </w:rPr>
        <w:t xml:space="preserve"> Manifestazione di interesse per l’affidamento </w:t>
      </w:r>
      <w:r w:rsidR="00263BE4">
        <w:rPr>
          <w:rFonts w:ascii="Garamond" w:hAnsi="Garamond"/>
          <w:i/>
          <w:sz w:val="24"/>
          <w:szCs w:val="24"/>
        </w:rPr>
        <w:t xml:space="preserve">del </w:t>
      </w:r>
      <w:r w:rsidR="00263BE4" w:rsidRPr="00263BE4">
        <w:rPr>
          <w:rFonts w:ascii="Garamond" w:hAnsi="Garamond"/>
          <w:i/>
          <w:sz w:val="24"/>
          <w:szCs w:val="24"/>
        </w:rPr>
        <w:t xml:space="preserve">servizio di </w:t>
      </w:r>
      <w:r w:rsidR="00DF3875" w:rsidRPr="00DF3875">
        <w:rPr>
          <w:rFonts w:ascii="Garamond" w:hAnsi="Garamond"/>
          <w:i/>
          <w:sz w:val="24"/>
          <w:szCs w:val="24"/>
        </w:rPr>
        <w:t>ispezione ed analisi presso i punti di erogazione del servizio di ristorazione scolastica negli asili nido gestiti</w:t>
      </w:r>
      <w:r w:rsidR="00DF3875">
        <w:rPr>
          <w:rFonts w:ascii="Garamond" w:hAnsi="Garamond"/>
          <w:sz w:val="24"/>
          <w:szCs w:val="24"/>
        </w:rPr>
        <w:t xml:space="preserve"> </w:t>
      </w:r>
      <w:r w:rsidR="00DF3875">
        <w:rPr>
          <w:rFonts w:ascii="Garamond" w:hAnsi="Garamond"/>
          <w:i/>
          <w:sz w:val="24"/>
          <w:szCs w:val="24"/>
        </w:rPr>
        <w:t xml:space="preserve">da </w:t>
      </w:r>
      <w:r w:rsidR="00263BE4" w:rsidRPr="00263BE4">
        <w:rPr>
          <w:rFonts w:ascii="Garamond" w:hAnsi="Garamond"/>
          <w:i/>
          <w:sz w:val="24"/>
          <w:szCs w:val="24"/>
        </w:rPr>
        <w:t>AMES SPA</w:t>
      </w:r>
      <w:r w:rsidR="00DF31E5" w:rsidRPr="00DF31E5">
        <w:rPr>
          <w:rFonts w:ascii="Garamond" w:hAnsi="Garamond"/>
          <w:i/>
          <w:sz w:val="24"/>
          <w:szCs w:val="24"/>
        </w:rPr>
        <w:t xml:space="preserve"> ai sensi dell’art. 36 del D. Lgs. n. 50/2016”</w:t>
      </w:r>
      <w:r w:rsidR="00AD2D25">
        <w:rPr>
          <w:rFonts w:ascii="Garamond" w:hAnsi="Garamond"/>
          <w:sz w:val="24"/>
          <w:szCs w:val="24"/>
        </w:rPr>
        <w:t xml:space="preserve"> </w:t>
      </w:r>
      <w:r w:rsidR="003A4ACD" w:rsidRPr="00DF31E5">
        <w:rPr>
          <w:rFonts w:ascii="Garamond" w:hAnsi="Garamond"/>
          <w:sz w:val="24"/>
          <w:szCs w:val="24"/>
        </w:rPr>
        <w:t xml:space="preserve">e dovrà essere </w:t>
      </w:r>
      <w:r w:rsidRPr="00DF31E5">
        <w:rPr>
          <w:rFonts w:ascii="Garamond" w:hAnsi="Garamond"/>
          <w:sz w:val="24"/>
          <w:szCs w:val="24"/>
        </w:rPr>
        <w:t xml:space="preserve">trasmessa via </w:t>
      </w:r>
      <w:r w:rsidR="005D4D3B" w:rsidRPr="00DF31E5">
        <w:rPr>
          <w:rFonts w:ascii="Garamond" w:hAnsi="Garamond"/>
          <w:sz w:val="24"/>
          <w:szCs w:val="24"/>
        </w:rPr>
        <w:t>PEC</w:t>
      </w:r>
      <w:r w:rsidRPr="00DF31E5">
        <w:rPr>
          <w:rFonts w:ascii="Garamond" w:hAnsi="Garamond"/>
          <w:sz w:val="24"/>
          <w:szCs w:val="24"/>
        </w:rPr>
        <w:t xml:space="preserve"> al seguente indirizzo PEC:</w:t>
      </w:r>
      <w:r w:rsidR="00DF3875">
        <w:rPr>
          <w:rFonts w:ascii="Garamond" w:hAnsi="Garamond"/>
          <w:sz w:val="24"/>
          <w:szCs w:val="24"/>
        </w:rPr>
        <w:t xml:space="preserve"> </w:t>
      </w:r>
      <w:hyperlink r:id="rId8" w:history="1">
        <w:r w:rsidR="005D4D3B" w:rsidRPr="00DF31E5">
          <w:rPr>
            <w:rFonts w:ascii="Garamond" w:hAnsi="Garamond"/>
            <w:sz w:val="24"/>
            <w:szCs w:val="24"/>
          </w:rPr>
          <w:t>gare@amesvenezia.postecert.it</w:t>
        </w:r>
      </w:hyperlink>
      <w:r w:rsidRPr="00DF31E5">
        <w:rPr>
          <w:rFonts w:ascii="Garamond" w:hAnsi="Garamond"/>
          <w:sz w:val="24"/>
          <w:szCs w:val="24"/>
        </w:rPr>
        <w:t>, entro</w:t>
      </w:r>
      <w:r w:rsidR="00941927" w:rsidRPr="00DF31E5">
        <w:rPr>
          <w:rFonts w:ascii="Garamond" w:hAnsi="Garamond"/>
          <w:sz w:val="24"/>
          <w:szCs w:val="24"/>
        </w:rPr>
        <w:t xml:space="preserve"> le </w:t>
      </w:r>
      <w:r w:rsidR="00941927" w:rsidRPr="00E53E01">
        <w:rPr>
          <w:rFonts w:ascii="Garamond" w:hAnsi="Garamond"/>
          <w:sz w:val="24"/>
          <w:szCs w:val="24"/>
          <w:u w:val="single"/>
        </w:rPr>
        <w:t>ore 12.</w:t>
      </w:r>
      <w:r w:rsidR="00464C94" w:rsidRPr="00E53E01">
        <w:rPr>
          <w:rFonts w:ascii="Garamond" w:hAnsi="Garamond"/>
          <w:sz w:val="24"/>
          <w:szCs w:val="24"/>
          <w:u w:val="single"/>
        </w:rPr>
        <w:t>0</w:t>
      </w:r>
      <w:r w:rsidR="00A31003" w:rsidRPr="00E53E01">
        <w:rPr>
          <w:rFonts w:ascii="Garamond" w:hAnsi="Garamond"/>
          <w:sz w:val="24"/>
          <w:szCs w:val="24"/>
          <w:u w:val="single"/>
        </w:rPr>
        <w:t>0</w:t>
      </w:r>
      <w:r w:rsidR="00A81C0B" w:rsidRPr="00E53E01">
        <w:rPr>
          <w:rFonts w:ascii="Garamond" w:hAnsi="Garamond"/>
          <w:sz w:val="24"/>
          <w:szCs w:val="24"/>
          <w:u w:val="single"/>
        </w:rPr>
        <w:t xml:space="preserve"> del </w:t>
      </w:r>
      <w:r w:rsidR="00AD2D25">
        <w:rPr>
          <w:rFonts w:ascii="Garamond" w:hAnsi="Garamond"/>
          <w:sz w:val="24"/>
          <w:szCs w:val="24"/>
          <w:u w:val="single"/>
        </w:rPr>
        <w:t>1</w:t>
      </w:r>
      <w:r w:rsidR="00DF3875">
        <w:rPr>
          <w:rFonts w:ascii="Garamond" w:hAnsi="Garamond"/>
          <w:sz w:val="24"/>
          <w:szCs w:val="24"/>
          <w:u w:val="single"/>
        </w:rPr>
        <w:t>5</w:t>
      </w:r>
      <w:r w:rsidR="00A81C0B" w:rsidRPr="00E53E01">
        <w:rPr>
          <w:rFonts w:ascii="Garamond" w:hAnsi="Garamond"/>
          <w:sz w:val="24"/>
          <w:szCs w:val="24"/>
          <w:u w:val="single"/>
        </w:rPr>
        <w:t>/0</w:t>
      </w:r>
      <w:r w:rsidR="00DF3875">
        <w:rPr>
          <w:rFonts w:ascii="Garamond" w:hAnsi="Garamond"/>
          <w:sz w:val="24"/>
          <w:szCs w:val="24"/>
          <w:u w:val="single"/>
        </w:rPr>
        <w:t>3</w:t>
      </w:r>
      <w:r w:rsidR="00A81C0B" w:rsidRPr="00E53E01">
        <w:rPr>
          <w:rFonts w:ascii="Garamond" w:hAnsi="Garamond"/>
          <w:sz w:val="24"/>
          <w:szCs w:val="24"/>
          <w:u w:val="single"/>
        </w:rPr>
        <w:t>/2019</w:t>
      </w:r>
      <w:r w:rsidR="00FF448C" w:rsidRPr="00E53E01">
        <w:rPr>
          <w:rFonts w:ascii="Garamond" w:hAnsi="Garamond"/>
          <w:sz w:val="24"/>
          <w:szCs w:val="24"/>
        </w:rPr>
        <w:t>.</w:t>
      </w:r>
    </w:p>
    <w:p w:rsidR="00BE4EAA" w:rsidRPr="00DF31E5" w:rsidRDefault="00C53F36" w:rsidP="00916BAF">
      <w:pPr>
        <w:spacing w:after="120" w:line="360" w:lineRule="auto"/>
        <w:jc w:val="both"/>
        <w:rPr>
          <w:rFonts w:ascii="Garamond" w:hAnsi="Garamond"/>
          <w:sz w:val="24"/>
          <w:szCs w:val="24"/>
        </w:rPr>
      </w:pPr>
      <w:r w:rsidRPr="00DF31E5">
        <w:rPr>
          <w:rFonts w:ascii="Garamond" w:hAnsi="Garamond"/>
          <w:sz w:val="24"/>
          <w:szCs w:val="24"/>
        </w:rPr>
        <w:t xml:space="preserve">Il presente avviso viene pubblicato sul profilo della stazione appaltante all’indirizzo </w:t>
      </w:r>
      <w:hyperlink r:id="rId9" w:history="1">
        <w:r w:rsidR="00D45886" w:rsidRPr="00485381">
          <w:rPr>
            <w:rStyle w:val="Collegamentoipertestuale"/>
            <w:rFonts w:ascii="Garamond" w:hAnsi="Garamond"/>
            <w:i/>
            <w:sz w:val="24"/>
            <w:szCs w:val="24"/>
          </w:rPr>
          <w:t>http://amesvenezia.it/node/898</w:t>
        </w:r>
      </w:hyperlink>
    </w:p>
    <w:p w:rsidR="00DD601B" w:rsidRPr="00DF31E5" w:rsidRDefault="00D55EC0" w:rsidP="00916BAF">
      <w:pPr>
        <w:spacing w:after="120" w:line="360" w:lineRule="auto"/>
        <w:jc w:val="both"/>
        <w:rPr>
          <w:rFonts w:ascii="Garamond" w:hAnsi="Garamond"/>
          <w:b/>
          <w:sz w:val="24"/>
          <w:szCs w:val="24"/>
        </w:rPr>
      </w:pPr>
      <w:r w:rsidRPr="00DF31E5">
        <w:rPr>
          <w:rFonts w:ascii="Garamond" w:hAnsi="Garamond"/>
          <w:b/>
          <w:sz w:val="24"/>
          <w:szCs w:val="24"/>
        </w:rPr>
        <w:t>3.2</w:t>
      </w:r>
      <w:r w:rsidR="00DD601B" w:rsidRPr="00DF31E5">
        <w:rPr>
          <w:rFonts w:ascii="Garamond" w:hAnsi="Garamond"/>
          <w:b/>
          <w:sz w:val="24"/>
          <w:szCs w:val="24"/>
        </w:rPr>
        <w:t xml:space="preserve">) Modalità di contatto con la </w:t>
      </w:r>
      <w:r w:rsidR="00C662DE" w:rsidRPr="00DF31E5">
        <w:rPr>
          <w:rFonts w:ascii="Garamond" w:hAnsi="Garamond"/>
          <w:b/>
          <w:sz w:val="24"/>
          <w:szCs w:val="24"/>
        </w:rPr>
        <w:t>S</w:t>
      </w:r>
      <w:r w:rsidR="00DD601B" w:rsidRPr="00DF31E5">
        <w:rPr>
          <w:rFonts w:ascii="Garamond" w:hAnsi="Garamond"/>
          <w:b/>
          <w:sz w:val="24"/>
          <w:szCs w:val="24"/>
        </w:rPr>
        <w:t xml:space="preserve">tazione </w:t>
      </w:r>
      <w:r w:rsidR="00C662DE" w:rsidRPr="00DF31E5">
        <w:rPr>
          <w:rFonts w:ascii="Garamond" w:hAnsi="Garamond"/>
          <w:b/>
          <w:sz w:val="24"/>
          <w:szCs w:val="24"/>
        </w:rPr>
        <w:t>A</w:t>
      </w:r>
      <w:r w:rsidR="00DD601B" w:rsidRPr="00DF31E5">
        <w:rPr>
          <w:rFonts w:ascii="Garamond" w:hAnsi="Garamond"/>
          <w:b/>
          <w:sz w:val="24"/>
          <w:szCs w:val="24"/>
        </w:rPr>
        <w:t xml:space="preserve">ppaltante </w:t>
      </w:r>
    </w:p>
    <w:p w:rsidR="002F0813" w:rsidRPr="00DF31E5" w:rsidRDefault="00DD601B" w:rsidP="00916BAF">
      <w:pPr>
        <w:spacing w:after="120" w:line="360" w:lineRule="auto"/>
        <w:jc w:val="both"/>
        <w:rPr>
          <w:rFonts w:ascii="Garamond" w:hAnsi="Garamond"/>
          <w:sz w:val="24"/>
          <w:szCs w:val="24"/>
        </w:rPr>
      </w:pPr>
      <w:r w:rsidRPr="00DF31E5">
        <w:rPr>
          <w:rFonts w:ascii="Garamond" w:hAnsi="Garamond"/>
          <w:sz w:val="24"/>
          <w:szCs w:val="24"/>
        </w:rPr>
        <w:t xml:space="preserve">Il Responsabile </w:t>
      </w:r>
      <w:r w:rsidR="00FF448C" w:rsidRPr="00DF31E5">
        <w:rPr>
          <w:rFonts w:ascii="Garamond" w:hAnsi="Garamond"/>
          <w:sz w:val="24"/>
          <w:szCs w:val="24"/>
        </w:rPr>
        <w:t>U</w:t>
      </w:r>
      <w:r w:rsidRPr="00DF31E5">
        <w:rPr>
          <w:rFonts w:ascii="Garamond" w:hAnsi="Garamond"/>
          <w:sz w:val="24"/>
          <w:szCs w:val="24"/>
        </w:rPr>
        <w:t xml:space="preserve">nico del </w:t>
      </w:r>
      <w:r w:rsidR="00FF448C" w:rsidRPr="00DF31E5">
        <w:rPr>
          <w:rFonts w:ascii="Garamond" w:hAnsi="Garamond"/>
          <w:sz w:val="24"/>
          <w:szCs w:val="24"/>
        </w:rPr>
        <w:t>P</w:t>
      </w:r>
      <w:r w:rsidRPr="00DF31E5">
        <w:rPr>
          <w:rFonts w:ascii="Garamond" w:hAnsi="Garamond"/>
          <w:sz w:val="24"/>
          <w:szCs w:val="24"/>
        </w:rPr>
        <w:t>rocediment</w:t>
      </w:r>
      <w:r w:rsidR="003A4ACD" w:rsidRPr="00DF31E5">
        <w:rPr>
          <w:rFonts w:ascii="Garamond" w:hAnsi="Garamond"/>
          <w:sz w:val="24"/>
          <w:szCs w:val="24"/>
        </w:rPr>
        <w:t xml:space="preserve">o è </w:t>
      </w:r>
      <w:r w:rsidR="00DF3875">
        <w:rPr>
          <w:rFonts w:ascii="Garamond" w:hAnsi="Garamond"/>
          <w:sz w:val="24"/>
          <w:szCs w:val="24"/>
        </w:rPr>
        <w:t>la dott.s</w:t>
      </w:r>
      <w:r w:rsidR="00F97CFB">
        <w:rPr>
          <w:rFonts w:ascii="Garamond" w:hAnsi="Garamond"/>
          <w:sz w:val="24"/>
          <w:szCs w:val="24"/>
        </w:rPr>
        <w:t>s</w:t>
      </w:r>
      <w:r w:rsidR="00DF3875">
        <w:rPr>
          <w:rFonts w:ascii="Garamond" w:hAnsi="Garamond"/>
          <w:sz w:val="24"/>
          <w:szCs w:val="24"/>
        </w:rPr>
        <w:t>a Silvia Spignesi</w:t>
      </w:r>
    </w:p>
    <w:p w:rsidR="002F0813" w:rsidRPr="002E57A3" w:rsidRDefault="00DD601B" w:rsidP="00916BAF">
      <w:pPr>
        <w:spacing w:after="120" w:line="360" w:lineRule="auto"/>
        <w:jc w:val="both"/>
        <w:rPr>
          <w:rFonts w:ascii="Garamond" w:hAnsi="Garamond"/>
          <w:sz w:val="24"/>
          <w:szCs w:val="24"/>
        </w:rPr>
      </w:pPr>
      <w:r w:rsidRPr="002E57A3">
        <w:rPr>
          <w:rFonts w:ascii="Garamond" w:hAnsi="Garamond"/>
          <w:sz w:val="24"/>
          <w:szCs w:val="24"/>
        </w:rPr>
        <w:t>Per qualsiasi informazione di carattere tecnico, o amministrativo, l’unità c</w:t>
      </w:r>
      <w:r w:rsidR="0061147F" w:rsidRPr="002E57A3">
        <w:rPr>
          <w:rFonts w:ascii="Garamond" w:hAnsi="Garamond"/>
          <w:sz w:val="24"/>
          <w:szCs w:val="24"/>
        </w:rPr>
        <w:t xml:space="preserve">oncorrente potrà rivolgersi </w:t>
      </w:r>
      <w:r w:rsidR="00D36BDA" w:rsidRPr="002E57A3">
        <w:rPr>
          <w:rFonts w:ascii="Garamond" w:hAnsi="Garamond"/>
          <w:sz w:val="24"/>
          <w:szCs w:val="24"/>
        </w:rPr>
        <w:t xml:space="preserve">all’Ufficio </w:t>
      </w:r>
      <w:r w:rsidR="005D4D3B" w:rsidRPr="002E57A3">
        <w:rPr>
          <w:rFonts w:ascii="Garamond" w:hAnsi="Garamond"/>
          <w:sz w:val="24"/>
          <w:szCs w:val="24"/>
        </w:rPr>
        <w:t>Gare</w:t>
      </w:r>
      <w:r w:rsidR="00DF3875">
        <w:rPr>
          <w:rFonts w:ascii="Garamond" w:hAnsi="Garamond"/>
          <w:sz w:val="24"/>
          <w:szCs w:val="24"/>
        </w:rPr>
        <w:t xml:space="preserve"> </w:t>
      </w:r>
      <w:r w:rsidR="0061147F" w:rsidRPr="002E57A3">
        <w:rPr>
          <w:rFonts w:ascii="Garamond" w:hAnsi="Garamond"/>
          <w:sz w:val="24"/>
          <w:szCs w:val="24"/>
        </w:rPr>
        <w:t>al numero</w:t>
      </w:r>
      <w:r w:rsidR="00D36BDA" w:rsidRPr="002E57A3">
        <w:rPr>
          <w:rFonts w:ascii="Garamond" w:hAnsi="Garamond"/>
          <w:sz w:val="24"/>
          <w:szCs w:val="24"/>
        </w:rPr>
        <w:t xml:space="preserve"> 0412967209</w:t>
      </w:r>
      <w:r w:rsidR="0061147F" w:rsidRPr="002E57A3">
        <w:rPr>
          <w:rFonts w:ascii="Garamond" w:hAnsi="Garamond"/>
          <w:sz w:val="24"/>
          <w:szCs w:val="24"/>
        </w:rPr>
        <w:t xml:space="preserve"> o all’indirizzo </w:t>
      </w:r>
      <w:r w:rsidR="00BE4EAA" w:rsidRPr="002E57A3">
        <w:rPr>
          <w:rFonts w:ascii="Garamond" w:hAnsi="Garamond"/>
          <w:sz w:val="24"/>
          <w:szCs w:val="24"/>
        </w:rPr>
        <w:t>PEC</w:t>
      </w:r>
      <w:r w:rsidR="0061147F" w:rsidRPr="002E57A3">
        <w:rPr>
          <w:rFonts w:ascii="Garamond" w:hAnsi="Garamond"/>
          <w:sz w:val="24"/>
          <w:szCs w:val="24"/>
        </w:rPr>
        <w:t xml:space="preserve">: </w:t>
      </w:r>
      <w:hyperlink r:id="rId10" w:history="1">
        <w:r w:rsidR="00BE4EAA" w:rsidRPr="002E57A3">
          <w:rPr>
            <w:rStyle w:val="Collegamentoipertestuale"/>
            <w:rFonts w:ascii="Garamond" w:hAnsi="Garamond"/>
            <w:sz w:val="24"/>
            <w:szCs w:val="24"/>
          </w:rPr>
          <w:t>gare@amesvenezia.postecert.it</w:t>
        </w:r>
      </w:hyperlink>
    </w:p>
    <w:p w:rsidR="00A81C0B" w:rsidRDefault="00C53F36" w:rsidP="00916BAF">
      <w:pPr>
        <w:spacing w:after="120" w:line="360" w:lineRule="auto"/>
        <w:jc w:val="both"/>
        <w:rPr>
          <w:rFonts w:ascii="Garamond" w:hAnsi="Garamond"/>
          <w:sz w:val="24"/>
          <w:szCs w:val="24"/>
        </w:rPr>
      </w:pPr>
      <w:r w:rsidRPr="002E57A3">
        <w:rPr>
          <w:rFonts w:ascii="Garamond" w:hAnsi="Garamond"/>
          <w:sz w:val="24"/>
          <w:szCs w:val="24"/>
        </w:rPr>
        <w:t>I dati raccolti saranno trattati ai sensi dell’art. 13 della Legge 196/2003</w:t>
      </w:r>
      <w:r w:rsidR="00263BE4">
        <w:rPr>
          <w:rFonts w:ascii="Garamond" w:hAnsi="Garamond"/>
          <w:sz w:val="24"/>
          <w:szCs w:val="24"/>
        </w:rPr>
        <w:t>, del Regolamento UE 2016/679 (GDPR)</w:t>
      </w:r>
      <w:r w:rsidRPr="002E57A3">
        <w:rPr>
          <w:rFonts w:ascii="Garamond" w:hAnsi="Garamond"/>
          <w:sz w:val="24"/>
          <w:szCs w:val="24"/>
        </w:rPr>
        <w:t xml:space="preserve"> e ss.mm.ii., esclusivamente nell’ambito della presente </w:t>
      </w:r>
      <w:r w:rsidR="005D4D3B" w:rsidRPr="002E57A3">
        <w:rPr>
          <w:rFonts w:ascii="Garamond" w:hAnsi="Garamond"/>
          <w:sz w:val="24"/>
          <w:szCs w:val="24"/>
        </w:rPr>
        <w:t>procedura.</w:t>
      </w:r>
      <w:r w:rsidR="002F0813" w:rsidRPr="002E57A3">
        <w:rPr>
          <w:rFonts w:ascii="Garamond" w:hAnsi="Garamond"/>
          <w:sz w:val="24"/>
          <w:szCs w:val="24"/>
        </w:rPr>
        <w:tab/>
      </w:r>
      <w:r w:rsidR="002F0813" w:rsidRPr="002E57A3">
        <w:rPr>
          <w:rFonts w:ascii="Garamond" w:hAnsi="Garamond"/>
          <w:sz w:val="24"/>
          <w:szCs w:val="24"/>
        </w:rPr>
        <w:tab/>
      </w:r>
      <w:r w:rsidR="002F0813" w:rsidRPr="002E57A3">
        <w:rPr>
          <w:rFonts w:ascii="Garamond" w:hAnsi="Garamond"/>
          <w:sz w:val="24"/>
          <w:szCs w:val="24"/>
        </w:rPr>
        <w:tab/>
      </w:r>
      <w:r w:rsidR="002F0813" w:rsidRPr="002E57A3">
        <w:rPr>
          <w:rFonts w:ascii="Garamond" w:hAnsi="Garamond"/>
          <w:sz w:val="24"/>
          <w:szCs w:val="24"/>
        </w:rPr>
        <w:tab/>
      </w:r>
    </w:p>
    <w:p w:rsidR="00B358FC" w:rsidRDefault="00B358FC" w:rsidP="00916BAF">
      <w:pPr>
        <w:spacing w:after="120" w:line="360" w:lineRule="auto"/>
        <w:jc w:val="both"/>
        <w:rPr>
          <w:rFonts w:ascii="Garamond" w:hAnsi="Garamond"/>
          <w:b/>
          <w:sz w:val="24"/>
          <w:szCs w:val="24"/>
        </w:rPr>
      </w:pPr>
    </w:p>
    <w:p w:rsidR="00A81C0B" w:rsidRDefault="00A81C0B" w:rsidP="00916BAF">
      <w:pPr>
        <w:spacing w:after="120" w:line="360" w:lineRule="auto"/>
        <w:jc w:val="both"/>
        <w:rPr>
          <w:rFonts w:ascii="Garamond" w:hAnsi="Garamond"/>
          <w:b/>
          <w:sz w:val="24"/>
          <w:szCs w:val="24"/>
        </w:rPr>
      </w:pPr>
      <w:r w:rsidRPr="00A81C0B">
        <w:rPr>
          <w:rFonts w:ascii="Garamond" w:hAnsi="Garamond"/>
          <w:b/>
          <w:sz w:val="24"/>
          <w:szCs w:val="24"/>
        </w:rPr>
        <w:lastRenderedPageBreak/>
        <w:t>Allegati:</w:t>
      </w:r>
      <w:r w:rsidR="002F0813" w:rsidRPr="00A81C0B">
        <w:rPr>
          <w:rFonts w:ascii="Garamond" w:hAnsi="Garamond"/>
          <w:b/>
          <w:sz w:val="24"/>
          <w:szCs w:val="24"/>
        </w:rPr>
        <w:tab/>
      </w:r>
    </w:p>
    <w:p w:rsidR="00A81C0B" w:rsidRPr="00A81C0B" w:rsidRDefault="00A81C0B" w:rsidP="00A81C0B">
      <w:pPr>
        <w:pStyle w:val="Paragrafoelenco"/>
        <w:numPr>
          <w:ilvl w:val="0"/>
          <w:numId w:val="10"/>
        </w:numPr>
        <w:spacing w:after="120" w:line="360" w:lineRule="auto"/>
        <w:jc w:val="both"/>
        <w:rPr>
          <w:rFonts w:asciiTheme="majorHAnsi" w:hAnsiTheme="majorHAnsi"/>
        </w:rPr>
      </w:pPr>
      <w:r w:rsidRPr="00A81C0B">
        <w:rPr>
          <w:rFonts w:ascii="Garamond" w:hAnsi="Garamond"/>
          <w:sz w:val="24"/>
          <w:szCs w:val="24"/>
        </w:rPr>
        <w:t>Domanda di partecipazione</w:t>
      </w:r>
    </w:p>
    <w:p w:rsidR="00A81C0B" w:rsidRPr="00A81C0B" w:rsidRDefault="00A81C0B" w:rsidP="00A81C0B">
      <w:pPr>
        <w:pStyle w:val="Paragrafoelenco"/>
        <w:numPr>
          <w:ilvl w:val="0"/>
          <w:numId w:val="10"/>
        </w:numPr>
        <w:spacing w:after="120" w:line="360" w:lineRule="auto"/>
        <w:jc w:val="both"/>
        <w:rPr>
          <w:rFonts w:asciiTheme="majorHAnsi" w:hAnsiTheme="majorHAnsi"/>
        </w:rPr>
      </w:pPr>
      <w:r w:rsidRPr="00A81C0B">
        <w:rPr>
          <w:rFonts w:ascii="Garamond" w:hAnsi="Garamond"/>
          <w:sz w:val="24"/>
          <w:szCs w:val="24"/>
        </w:rPr>
        <w:t xml:space="preserve">Capitolato d’Appalto </w:t>
      </w:r>
      <w:r w:rsidR="00F97CFB">
        <w:rPr>
          <w:rFonts w:ascii="Garamond" w:hAnsi="Garamond"/>
          <w:sz w:val="24"/>
          <w:szCs w:val="24"/>
        </w:rPr>
        <w:t>e suoi allegati</w:t>
      </w:r>
    </w:p>
    <w:p w:rsidR="00A81C0B" w:rsidRPr="00A81C0B" w:rsidRDefault="00A81C0B" w:rsidP="00A81C0B">
      <w:pPr>
        <w:pStyle w:val="Paragrafoelenco"/>
        <w:numPr>
          <w:ilvl w:val="0"/>
          <w:numId w:val="10"/>
        </w:numPr>
        <w:spacing w:after="120" w:line="360" w:lineRule="auto"/>
        <w:jc w:val="both"/>
        <w:rPr>
          <w:rFonts w:asciiTheme="majorHAnsi" w:hAnsiTheme="majorHAnsi"/>
        </w:rPr>
      </w:pPr>
      <w:r w:rsidRPr="00A81C0B">
        <w:rPr>
          <w:rFonts w:ascii="Garamond" w:hAnsi="Garamond"/>
          <w:sz w:val="24"/>
          <w:szCs w:val="24"/>
        </w:rPr>
        <w:t>Modulo per l’offerta</w:t>
      </w:r>
    </w:p>
    <w:sectPr w:rsidR="00A81C0B" w:rsidRPr="00A81C0B" w:rsidSect="00614A07">
      <w:headerReference w:type="default" r:id="rId11"/>
      <w:footerReference w:type="default" r:id="rId12"/>
      <w:pgSz w:w="11906" w:h="16838" w:code="9"/>
      <w:pgMar w:top="1985"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C9B" w:rsidRDefault="00DD4C9B" w:rsidP="009805A0">
      <w:r>
        <w:separator/>
      </w:r>
    </w:p>
  </w:endnote>
  <w:endnote w:type="continuationSeparator" w:id="0">
    <w:p w:rsidR="00DD4C9B" w:rsidRDefault="00DD4C9B" w:rsidP="009805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95" w:rsidRDefault="004C3095" w:rsidP="000A385F">
    <w:pPr>
      <w:pStyle w:val="Pidipagina"/>
      <w:jc w:val="center"/>
    </w:pPr>
    <w:r>
      <w:rPr>
        <w:noProof/>
        <w:lang w:eastAsia="it-IT"/>
      </w:rPr>
      <w:drawing>
        <wp:anchor distT="0" distB="0" distL="114300" distR="114300" simplePos="0" relativeHeight="251662848" behindDoc="1" locked="0" layoutInCell="1" allowOverlap="1">
          <wp:simplePos x="0" y="0"/>
          <wp:positionH relativeFrom="column">
            <wp:posOffset>5918835</wp:posOffset>
          </wp:positionH>
          <wp:positionV relativeFrom="paragraph">
            <wp:posOffset>47213</wp:posOffset>
          </wp:positionV>
          <wp:extent cx="467995" cy="467995"/>
          <wp:effectExtent l="0" t="0" r="8255"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 9001_col.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7995" cy="467995"/>
                  </a:xfrm>
                  <a:prstGeom prst="rect">
                    <a:avLst/>
                  </a:prstGeom>
                </pic:spPr>
              </pic:pic>
            </a:graphicData>
          </a:graphic>
        </wp:anchor>
      </w:drawing>
    </w:r>
    <w:r>
      <w:rPr>
        <w:noProof/>
        <w:lang w:eastAsia="it-IT"/>
      </w:rPr>
      <w:drawing>
        <wp:anchor distT="0" distB="0" distL="114300" distR="114300" simplePos="0" relativeHeight="251663872" behindDoc="1" locked="0" layoutInCell="1" allowOverlap="1">
          <wp:simplePos x="0" y="0"/>
          <wp:positionH relativeFrom="column">
            <wp:posOffset>5539740</wp:posOffset>
          </wp:positionH>
          <wp:positionV relativeFrom="paragraph">
            <wp:posOffset>93757</wp:posOffset>
          </wp:positionV>
          <wp:extent cx="287655" cy="35941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 ACCREDIA Organizzazioni certificate_150.jpe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7655" cy="359410"/>
                  </a:xfrm>
                  <a:prstGeom prst="rect">
                    <a:avLst/>
                  </a:prstGeom>
                </pic:spPr>
              </pic:pic>
            </a:graphicData>
          </a:graphic>
        </wp:anchor>
      </w:drawing>
    </w:r>
    <w:r w:rsidR="0062749B">
      <w:rPr>
        <w:noProof/>
        <w:lang w:eastAsia="it-IT"/>
      </w:rPr>
      <w:pict>
        <v:shapetype id="_x0000_t32" coordsize="21600,21600" o:spt="32" o:oned="t" path="m,l21600,21600e" filled="f">
          <v:path arrowok="t" fillok="f" o:connecttype="none"/>
          <o:lock v:ext="edit" shapetype="t"/>
        </v:shapetype>
        <v:shape id="AutoShape 2" o:spid="_x0000_s57347" type="#_x0000_t32" style="position:absolute;left:0;text-align:left;margin-left:-58.2pt;margin-top:4.95pt;width:594pt;height:0;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" strokecolor="#c0504d [3205]" strokeweight="1pt">
          <v:shadow color="#622423 [1605]" offset="1pt"/>
        </v:shape>
      </w:pict>
    </w:r>
    <w:r w:rsidR="0062749B">
      <w:rPr>
        <w:noProof/>
        <w:lang w:eastAsia="it-IT"/>
      </w:rPr>
      <w:pict>
        <v:shapetype id="_x0000_t202" coordsize="21600,21600" o:spt="202" path="m,l,21600r21600,l21600,xe">
          <v:stroke joinstyle="miter"/>
          <v:path gradientshapeok="t" o:connecttype="rect"/>
        </v:shapetype>
        <v:shape id="Text Box 3" o:spid="_x0000_s57346" type="#_x0000_t202" style="position:absolute;left:0;text-align:left;margin-left:62.55pt;margin-top:10.9pt;width:359.25pt;height:43.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" filled="f" stroked="f">
          <v:textbox>
            <w:txbxContent>
              <w:p w:rsidR="00155371" w:rsidRPr="000A385F" w:rsidRDefault="00155371" w:rsidP="000A385F">
                <w:pPr>
                  <w:pStyle w:val="Pidipagina"/>
                  <w:jc w:val="center"/>
                  <w:rPr>
                    <w:color w:val="808080" w:themeColor="background1" w:themeShade="80"/>
                    <w:sz w:val="18"/>
                    <w:szCs w:val="18"/>
                  </w:rPr>
                </w:pPr>
                <w:r w:rsidRPr="000A385F">
                  <w:rPr>
                    <w:color w:val="808080" w:themeColor="background1" w:themeShade="80"/>
                    <w:sz w:val="18"/>
                    <w:szCs w:val="18"/>
                  </w:rPr>
                  <w:t>A.M.E.S. SpA – Società controllata dal Comune di Venezia – Capitale Sociale € 1.029.600 i.v.</w:t>
                </w:r>
              </w:p>
              <w:p w:rsidR="00155371" w:rsidRDefault="00155371" w:rsidP="000A385F">
                <w:pPr>
                  <w:pStyle w:val="Pidipagina"/>
                  <w:jc w:val="center"/>
                  <w:rPr>
                    <w:color w:val="808080" w:themeColor="background1" w:themeShade="80"/>
                    <w:sz w:val="18"/>
                    <w:szCs w:val="18"/>
                  </w:rPr>
                </w:pPr>
                <w:r w:rsidRPr="000A385F">
                  <w:rPr>
                    <w:color w:val="808080" w:themeColor="background1" w:themeShade="80"/>
                    <w:sz w:val="18"/>
                    <w:szCs w:val="18"/>
                  </w:rPr>
                  <w:t>30135 VENEZIA Isola Nova del Tronchetto 14, Tel. 04</w:t>
                </w:r>
                <w:r>
                  <w:rPr>
                    <w:color w:val="808080" w:themeColor="background1" w:themeShade="80"/>
                    <w:sz w:val="18"/>
                    <w:szCs w:val="18"/>
                  </w:rPr>
                  <w:t xml:space="preserve">1 2967200 - Fax 041 2967290 </w:t>
                </w:r>
              </w:p>
              <w:p w:rsidR="00155371" w:rsidRPr="000A385F" w:rsidRDefault="00155371" w:rsidP="000A385F">
                <w:pPr>
                  <w:pStyle w:val="Pidipagina"/>
                  <w:jc w:val="center"/>
                  <w:rPr>
                    <w:color w:val="808080" w:themeColor="background1" w:themeShade="80"/>
                    <w:sz w:val="18"/>
                    <w:szCs w:val="18"/>
                  </w:rPr>
                </w:pPr>
                <w:r w:rsidRPr="000A385F">
                  <w:rPr>
                    <w:color w:val="808080" w:themeColor="background1" w:themeShade="80"/>
                    <w:sz w:val="18"/>
                    <w:szCs w:val="18"/>
                  </w:rPr>
                  <w:t>e-mail: ames.ve@amesvenezia.itCod. Fisc., PIVA e Reg. Imprese Venezia 02979860273</w:t>
                </w:r>
              </w:p>
              <w:p w:rsidR="00155371" w:rsidRDefault="00155371"/>
            </w:txbxContent>
          </v:textbox>
        </v:shape>
      </w:pict>
    </w:r>
  </w:p>
  <w:p w:rsidR="004C3095" w:rsidRDefault="0062749B" w:rsidP="000A385F">
    <w:pPr>
      <w:pStyle w:val="Pidipagina"/>
      <w:jc w:val="center"/>
    </w:pPr>
    <w:r>
      <w:rPr>
        <w:noProof/>
        <w:lang w:eastAsia="it-IT"/>
      </w:rPr>
      <w:pict>
        <v:shape id="Casella di testo 6" o:spid="_x0000_s57345" type="#_x0000_t202" style="position:absolute;left:0;text-align:left;margin-left:463.25pt;margin-top:20.1pt;width:62.25pt;height:25.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" o:allowincell="f" filled="f" stroked="f" strokeweight=".5pt">
          <v:textbox>
            <w:txbxContent>
              <w:p w:rsidR="00155371" w:rsidRPr="000F53BB" w:rsidRDefault="00155371">
                <w:pPr>
                  <w:rPr>
                    <w:color w:val="A6A6A6" w:themeColor="background1" w:themeShade="A6"/>
                    <w:sz w:val="10"/>
                    <w:szCs w:val="10"/>
                  </w:rPr>
                </w:pPr>
                <w:r w:rsidRPr="000F53BB">
                  <w:rPr>
                    <w:color w:val="A6A6A6" w:themeColor="background1" w:themeShade="A6"/>
                    <w:sz w:val="10"/>
                    <w:szCs w:val="10"/>
                  </w:rPr>
                  <w:t>Certificato</w:t>
                </w:r>
              </w:p>
              <w:p w:rsidR="00155371" w:rsidRPr="000F53BB" w:rsidRDefault="00155371">
                <w:pPr>
                  <w:rPr>
                    <w:color w:val="A6A6A6" w:themeColor="background1" w:themeShade="A6"/>
                    <w:sz w:val="10"/>
                    <w:szCs w:val="10"/>
                  </w:rPr>
                </w:pPr>
                <w:r w:rsidRPr="000F53BB">
                  <w:rPr>
                    <w:color w:val="A6A6A6" w:themeColor="background1" w:themeShade="A6"/>
                    <w:sz w:val="10"/>
                    <w:szCs w:val="10"/>
                  </w:rPr>
                  <w:t>N° IT04/0210</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C9B" w:rsidRDefault="00DD4C9B" w:rsidP="009805A0">
      <w:r>
        <w:separator/>
      </w:r>
    </w:p>
  </w:footnote>
  <w:footnote w:type="continuationSeparator" w:id="0">
    <w:p w:rsidR="00DD4C9B" w:rsidRDefault="00DD4C9B" w:rsidP="00980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95" w:rsidRDefault="004C3095" w:rsidP="00130AE4">
    <w:pPr>
      <w:pStyle w:val="Intestazione"/>
    </w:pPr>
    <w:r>
      <w:rPr>
        <w:noProof/>
        <w:lang w:eastAsia="it-IT"/>
      </w:rPr>
      <w:drawing>
        <wp:anchor distT="0" distB="0" distL="114300" distR="114300" simplePos="0" relativeHeight="251655680" behindDoc="0" locked="0" layoutInCell="1" allowOverlap="1">
          <wp:simplePos x="0" y="0"/>
          <wp:positionH relativeFrom="column">
            <wp:posOffset>-529590</wp:posOffset>
          </wp:positionH>
          <wp:positionV relativeFrom="paragraph">
            <wp:posOffset>-265207</wp:posOffset>
          </wp:positionV>
          <wp:extent cx="2210400" cy="1080000"/>
          <wp:effectExtent l="0" t="0" r="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10400" cy="1080000"/>
                  </a:xfrm>
                  <a:prstGeom prst="rect">
                    <a:avLst/>
                  </a:prstGeom>
                </pic:spPr>
              </pic:pic>
            </a:graphicData>
          </a:graphic>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4C3095" w:rsidRDefault="004C3095" w:rsidP="006870E6">
    <w:pPr>
      <w:pStyle w:val="Intestazione"/>
      <w:jc w:val="right"/>
    </w:pPr>
  </w:p>
  <w:p w:rsidR="004C3095" w:rsidRDefault="004C3095" w:rsidP="00130AE4">
    <w:pPr>
      <w:pStyle w:val="Intestazione"/>
    </w:pPr>
  </w:p>
  <w:p w:rsidR="004C3095" w:rsidRDefault="004C3095" w:rsidP="00130AE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C75AA"/>
    <w:multiLevelType w:val="hybridMultilevel"/>
    <w:tmpl w:val="7A3E19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E93DE7"/>
    <w:multiLevelType w:val="hybridMultilevel"/>
    <w:tmpl w:val="D2BAA7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7F036D9"/>
    <w:multiLevelType w:val="hybridMultilevel"/>
    <w:tmpl w:val="D3F6204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nsid w:val="3AAF1183"/>
    <w:multiLevelType w:val="hybridMultilevel"/>
    <w:tmpl w:val="0EBC7DFC"/>
    <w:lvl w:ilvl="0" w:tplc="04100005">
      <w:start w:val="1"/>
      <w:numFmt w:val="bullet"/>
      <w:lvlText w:val=""/>
      <w:lvlJc w:val="left"/>
      <w:pPr>
        <w:ind w:left="783" w:hanging="360"/>
      </w:pPr>
      <w:rPr>
        <w:rFonts w:ascii="Wingdings" w:hAnsi="Wingdings"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4">
    <w:nsid w:val="3B991ABA"/>
    <w:multiLevelType w:val="multilevel"/>
    <w:tmpl w:val="DE643D12"/>
    <w:lvl w:ilvl="0">
      <w:start w:val="1"/>
      <w:numFmt w:val="decimal"/>
      <w:lvlText w:val="%1."/>
      <w:lvlJc w:val="left"/>
      <w:pPr>
        <w:ind w:left="360" w:hanging="360"/>
      </w:pPr>
      <w:rPr>
        <w:rFonts w:cs="Tahoma" w:hint="default"/>
        <w:color w:val="auto"/>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3DDA0CE5"/>
    <w:multiLevelType w:val="hybridMultilevel"/>
    <w:tmpl w:val="75D85696"/>
    <w:lvl w:ilvl="0" w:tplc="C914A73E">
      <w:numFmt w:val="bullet"/>
      <w:lvlText w:val="•"/>
      <w:lvlJc w:val="left"/>
      <w:pPr>
        <w:ind w:left="1068" w:hanging="360"/>
      </w:pPr>
      <w:rPr>
        <w:rFonts w:ascii="Cambria" w:eastAsiaTheme="minorHAnsi" w:hAnsi="Cambria"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523B5DFE"/>
    <w:multiLevelType w:val="hybridMultilevel"/>
    <w:tmpl w:val="635E7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29D2224"/>
    <w:multiLevelType w:val="hybridMultilevel"/>
    <w:tmpl w:val="F83A5F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2B42841"/>
    <w:multiLevelType w:val="hybridMultilevel"/>
    <w:tmpl w:val="27D81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4860FFB"/>
    <w:multiLevelType w:val="hybridMultilevel"/>
    <w:tmpl w:val="4F5AB8A2"/>
    <w:lvl w:ilvl="0" w:tplc="2534C746">
      <w:start w:val="2"/>
      <w:numFmt w:val="bullet"/>
      <w:lvlText w:val="-"/>
      <w:lvlJc w:val="left"/>
      <w:pPr>
        <w:ind w:left="720" w:hanging="360"/>
      </w:pPr>
      <w:rPr>
        <w:rFonts w:ascii="Garamond" w:eastAsiaTheme="minorHAnsi" w:hAnsi="Garamond" w:cstheme="minorBid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8"/>
  </w:num>
  <w:num w:numId="7">
    <w:abstractNumId w:val="6"/>
  </w:num>
  <w:num w:numId="8">
    <w:abstractNumId w:val="3"/>
  </w:num>
  <w:num w:numId="9">
    <w:abstractNumId w:val="7"/>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cesco Rodelli">
    <w15:presenceInfo w15:providerId="None" w15:userId="Francesco Rodell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68610"/>
    <o:shapelayout v:ext="edit">
      <o:idmap v:ext="edit" data="56"/>
      <o:rules v:ext="edit">
        <o:r id="V:Rule2" type="connector" idref="#AutoShape 2"/>
      </o:rules>
    </o:shapelayout>
  </w:hdrShapeDefaults>
  <w:footnotePr>
    <w:footnote w:id="-1"/>
    <w:footnote w:id="0"/>
  </w:footnotePr>
  <w:endnotePr>
    <w:endnote w:id="-1"/>
    <w:endnote w:id="0"/>
  </w:endnotePr>
  <w:compat/>
  <w:rsids>
    <w:rsidRoot w:val="009805A0"/>
    <w:rsid w:val="000044E8"/>
    <w:rsid w:val="000160CB"/>
    <w:rsid w:val="00085E4B"/>
    <w:rsid w:val="000A385F"/>
    <w:rsid w:val="000E74C9"/>
    <w:rsid w:val="000F53BB"/>
    <w:rsid w:val="001058B8"/>
    <w:rsid w:val="00116889"/>
    <w:rsid w:val="00130AE4"/>
    <w:rsid w:val="00155371"/>
    <w:rsid w:val="001601EF"/>
    <w:rsid w:val="00166A35"/>
    <w:rsid w:val="00176A24"/>
    <w:rsid w:val="00185290"/>
    <w:rsid w:val="001F719A"/>
    <w:rsid w:val="00210512"/>
    <w:rsid w:val="00263BE4"/>
    <w:rsid w:val="002705BE"/>
    <w:rsid w:val="002B2B31"/>
    <w:rsid w:val="002C24F6"/>
    <w:rsid w:val="002E57A3"/>
    <w:rsid w:val="002F0813"/>
    <w:rsid w:val="0031110D"/>
    <w:rsid w:val="00312047"/>
    <w:rsid w:val="003143D2"/>
    <w:rsid w:val="00323910"/>
    <w:rsid w:val="00342402"/>
    <w:rsid w:val="00345491"/>
    <w:rsid w:val="003821FA"/>
    <w:rsid w:val="00393011"/>
    <w:rsid w:val="003A4ACD"/>
    <w:rsid w:val="003C47A7"/>
    <w:rsid w:val="003D4EC3"/>
    <w:rsid w:val="004002A1"/>
    <w:rsid w:val="00421687"/>
    <w:rsid w:val="00422E87"/>
    <w:rsid w:val="00434E40"/>
    <w:rsid w:val="004537DE"/>
    <w:rsid w:val="004637C7"/>
    <w:rsid w:val="00464C94"/>
    <w:rsid w:val="00483947"/>
    <w:rsid w:val="004C2209"/>
    <w:rsid w:val="004C3095"/>
    <w:rsid w:val="004E72EB"/>
    <w:rsid w:val="004F19FF"/>
    <w:rsid w:val="00516814"/>
    <w:rsid w:val="00531816"/>
    <w:rsid w:val="00577D44"/>
    <w:rsid w:val="0058144B"/>
    <w:rsid w:val="00594339"/>
    <w:rsid w:val="005A533C"/>
    <w:rsid w:val="005D17F8"/>
    <w:rsid w:val="005D4D3B"/>
    <w:rsid w:val="00604734"/>
    <w:rsid w:val="0061147F"/>
    <w:rsid w:val="00612C77"/>
    <w:rsid w:val="00614A07"/>
    <w:rsid w:val="0062749B"/>
    <w:rsid w:val="00631C8A"/>
    <w:rsid w:val="0063537F"/>
    <w:rsid w:val="006421C2"/>
    <w:rsid w:val="00683E03"/>
    <w:rsid w:val="006870E6"/>
    <w:rsid w:val="006B27B2"/>
    <w:rsid w:val="00737360"/>
    <w:rsid w:val="00757904"/>
    <w:rsid w:val="007A014B"/>
    <w:rsid w:val="007A588B"/>
    <w:rsid w:val="007F3098"/>
    <w:rsid w:val="00853D74"/>
    <w:rsid w:val="008918F9"/>
    <w:rsid w:val="008A6143"/>
    <w:rsid w:val="008B5C18"/>
    <w:rsid w:val="008D2163"/>
    <w:rsid w:val="008E04A1"/>
    <w:rsid w:val="008E1620"/>
    <w:rsid w:val="008F2DDE"/>
    <w:rsid w:val="0091467B"/>
    <w:rsid w:val="00916BAF"/>
    <w:rsid w:val="009306A4"/>
    <w:rsid w:val="00941927"/>
    <w:rsid w:val="00947BA3"/>
    <w:rsid w:val="009805A0"/>
    <w:rsid w:val="009C4BBA"/>
    <w:rsid w:val="009D7F09"/>
    <w:rsid w:val="009F5BC3"/>
    <w:rsid w:val="00A02B59"/>
    <w:rsid w:val="00A100CE"/>
    <w:rsid w:val="00A11A00"/>
    <w:rsid w:val="00A216ED"/>
    <w:rsid w:val="00A31003"/>
    <w:rsid w:val="00A47D0B"/>
    <w:rsid w:val="00A5734A"/>
    <w:rsid w:val="00A81C0B"/>
    <w:rsid w:val="00AA79DA"/>
    <w:rsid w:val="00AD2D25"/>
    <w:rsid w:val="00AE53DE"/>
    <w:rsid w:val="00B22726"/>
    <w:rsid w:val="00B27A9F"/>
    <w:rsid w:val="00B358FC"/>
    <w:rsid w:val="00B80477"/>
    <w:rsid w:val="00B97DC3"/>
    <w:rsid w:val="00BA4CE7"/>
    <w:rsid w:val="00BA5871"/>
    <w:rsid w:val="00BE4EAA"/>
    <w:rsid w:val="00C419CE"/>
    <w:rsid w:val="00C53F36"/>
    <w:rsid w:val="00C662DE"/>
    <w:rsid w:val="00C97ED3"/>
    <w:rsid w:val="00CB4504"/>
    <w:rsid w:val="00CC1F2B"/>
    <w:rsid w:val="00CE3A4A"/>
    <w:rsid w:val="00D36BDA"/>
    <w:rsid w:val="00D43356"/>
    <w:rsid w:val="00D45886"/>
    <w:rsid w:val="00D46CB0"/>
    <w:rsid w:val="00D55EC0"/>
    <w:rsid w:val="00D57F03"/>
    <w:rsid w:val="00D6777C"/>
    <w:rsid w:val="00DD4C9B"/>
    <w:rsid w:val="00DD601B"/>
    <w:rsid w:val="00DF31E5"/>
    <w:rsid w:val="00DF3875"/>
    <w:rsid w:val="00DF62E5"/>
    <w:rsid w:val="00E16E20"/>
    <w:rsid w:val="00E22CCC"/>
    <w:rsid w:val="00E23D43"/>
    <w:rsid w:val="00E25B9D"/>
    <w:rsid w:val="00E363B6"/>
    <w:rsid w:val="00E37A1F"/>
    <w:rsid w:val="00E51DFA"/>
    <w:rsid w:val="00E53E01"/>
    <w:rsid w:val="00E634F1"/>
    <w:rsid w:val="00E82245"/>
    <w:rsid w:val="00EF43CD"/>
    <w:rsid w:val="00F26C47"/>
    <w:rsid w:val="00F5765F"/>
    <w:rsid w:val="00F82DA4"/>
    <w:rsid w:val="00F97CFB"/>
    <w:rsid w:val="00FB14CA"/>
    <w:rsid w:val="00FD565F"/>
    <w:rsid w:val="00FF44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19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05A0"/>
    <w:pPr>
      <w:tabs>
        <w:tab w:val="center" w:pos="4819"/>
        <w:tab w:val="right" w:pos="9638"/>
      </w:tabs>
    </w:pPr>
  </w:style>
  <w:style w:type="character" w:customStyle="1" w:styleId="IntestazioneCarattere">
    <w:name w:val="Intestazione Carattere"/>
    <w:basedOn w:val="Carpredefinitoparagrafo"/>
    <w:link w:val="Intestazione"/>
    <w:uiPriority w:val="99"/>
    <w:rsid w:val="009805A0"/>
  </w:style>
  <w:style w:type="paragraph" w:styleId="Pidipagina">
    <w:name w:val="footer"/>
    <w:basedOn w:val="Normale"/>
    <w:link w:val="PidipaginaCarattere"/>
    <w:uiPriority w:val="99"/>
    <w:unhideWhenUsed/>
    <w:rsid w:val="009805A0"/>
    <w:pPr>
      <w:tabs>
        <w:tab w:val="center" w:pos="4819"/>
        <w:tab w:val="right" w:pos="9638"/>
      </w:tabs>
    </w:pPr>
  </w:style>
  <w:style w:type="character" w:customStyle="1" w:styleId="PidipaginaCarattere">
    <w:name w:val="Piè di pagina Carattere"/>
    <w:basedOn w:val="Carpredefinitoparagrafo"/>
    <w:link w:val="Pidipagina"/>
    <w:uiPriority w:val="99"/>
    <w:rsid w:val="009805A0"/>
  </w:style>
  <w:style w:type="paragraph" w:styleId="Testofumetto">
    <w:name w:val="Balloon Text"/>
    <w:basedOn w:val="Normale"/>
    <w:link w:val="TestofumettoCarattere"/>
    <w:uiPriority w:val="99"/>
    <w:semiHidden/>
    <w:unhideWhenUsed/>
    <w:rsid w:val="009805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05A0"/>
    <w:rPr>
      <w:rFonts w:ascii="Tahoma" w:hAnsi="Tahoma" w:cs="Tahoma"/>
      <w:sz w:val="16"/>
      <w:szCs w:val="16"/>
    </w:rPr>
  </w:style>
  <w:style w:type="character" w:styleId="Collegamentoipertestuale">
    <w:name w:val="Hyperlink"/>
    <w:basedOn w:val="Carpredefinitoparagrafo"/>
    <w:uiPriority w:val="99"/>
    <w:unhideWhenUsed/>
    <w:rsid w:val="009C4BBA"/>
    <w:rPr>
      <w:color w:val="0000FF" w:themeColor="hyperlink"/>
      <w:u w:val="single"/>
    </w:rPr>
  </w:style>
  <w:style w:type="paragraph" w:customStyle="1" w:styleId="Default">
    <w:name w:val="Default"/>
    <w:rsid w:val="00A11A00"/>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8F2DDE"/>
    <w:pPr>
      <w:ind w:left="720"/>
      <w:contextualSpacing/>
    </w:pPr>
  </w:style>
  <w:style w:type="table" w:styleId="Grigliatabella">
    <w:name w:val="Table Grid"/>
    <w:basedOn w:val="Tabellanormale"/>
    <w:uiPriority w:val="59"/>
    <w:rsid w:val="0043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34E40"/>
    <w:pPr>
      <w:suppressAutoHyphens/>
      <w:autoSpaceDN w:val="0"/>
      <w:textAlignment w:val="baseline"/>
    </w:pPr>
    <w:rPr>
      <w:rFonts w:ascii="Times New Roman" w:eastAsia="Times New Roman" w:hAnsi="Times New Roman" w:cs="Times New Roman"/>
      <w:kern w:val="3"/>
      <w:sz w:val="24"/>
      <w:szCs w:val="24"/>
      <w:lang w:eastAsia="zh-CN"/>
    </w:rPr>
  </w:style>
  <w:style w:type="character" w:styleId="Rimandocommento">
    <w:name w:val="annotation reference"/>
    <w:basedOn w:val="Carpredefinitoparagrafo"/>
    <w:uiPriority w:val="99"/>
    <w:semiHidden/>
    <w:unhideWhenUsed/>
    <w:rsid w:val="00E23D43"/>
    <w:rPr>
      <w:sz w:val="16"/>
      <w:szCs w:val="16"/>
    </w:rPr>
  </w:style>
  <w:style w:type="paragraph" w:styleId="Testocommento">
    <w:name w:val="annotation text"/>
    <w:basedOn w:val="Normale"/>
    <w:link w:val="TestocommentoCarattere"/>
    <w:uiPriority w:val="99"/>
    <w:semiHidden/>
    <w:unhideWhenUsed/>
    <w:rsid w:val="00E23D43"/>
    <w:rPr>
      <w:sz w:val="20"/>
      <w:szCs w:val="20"/>
    </w:rPr>
  </w:style>
  <w:style w:type="character" w:customStyle="1" w:styleId="TestocommentoCarattere">
    <w:name w:val="Testo commento Carattere"/>
    <w:basedOn w:val="Carpredefinitoparagrafo"/>
    <w:link w:val="Testocommento"/>
    <w:uiPriority w:val="99"/>
    <w:semiHidden/>
    <w:rsid w:val="00E23D43"/>
    <w:rPr>
      <w:sz w:val="20"/>
      <w:szCs w:val="20"/>
    </w:rPr>
  </w:style>
  <w:style w:type="paragraph" w:styleId="Soggettocommento">
    <w:name w:val="annotation subject"/>
    <w:basedOn w:val="Testocommento"/>
    <w:next w:val="Testocommento"/>
    <w:link w:val="SoggettocommentoCarattere"/>
    <w:uiPriority w:val="99"/>
    <w:semiHidden/>
    <w:unhideWhenUsed/>
    <w:rsid w:val="00E23D43"/>
    <w:rPr>
      <w:b/>
      <w:bCs/>
    </w:rPr>
  </w:style>
  <w:style w:type="character" w:customStyle="1" w:styleId="SoggettocommentoCarattere">
    <w:name w:val="Soggetto commento Carattere"/>
    <w:basedOn w:val="TestocommentoCarattere"/>
    <w:link w:val="Soggettocommento"/>
    <w:uiPriority w:val="99"/>
    <w:semiHidden/>
    <w:rsid w:val="00E23D43"/>
    <w:rPr>
      <w:b/>
      <w:bCs/>
      <w:sz w:val="20"/>
      <w:szCs w:val="20"/>
    </w:rPr>
  </w:style>
  <w:style w:type="character" w:customStyle="1" w:styleId="apple-converted-space">
    <w:name w:val="apple-converted-space"/>
    <w:basedOn w:val="Carpredefinitoparagrafo"/>
    <w:rsid w:val="00E23D43"/>
  </w:style>
  <w:style w:type="character" w:styleId="Collegamentovisitato">
    <w:name w:val="FollowedHyperlink"/>
    <w:basedOn w:val="Carpredefinitoparagrafo"/>
    <w:uiPriority w:val="99"/>
    <w:semiHidden/>
    <w:unhideWhenUsed/>
    <w:rsid w:val="00DF3875"/>
    <w:rPr>
      <w:color w:val="800080" w:themeColor="followedHyperlink"/>
      <w:u w:val="single"/>
    </w:rPr>
  </w:style>
  <w:style w:type="character" w:styleId="Enfasigrassetto">
    <w:name w:val="Strong"/>
    <w:basedOn w:val="Carpredefinitoparagrafo"/>
    <w:uiPriority w:val="22"/>
    <w:qFormat/>
    <w:rsid w:val="00B358FC"/>
    <w:rPr>
      <w:b/>
      <w:bCs/>
    </w:rPr>
  </w:style>
  <w:style w:type="character" w:customStyle="1" w:styleId="object">
    <w:name w:val="object"/>
    <w:basedOn w:val="Carpredefinitoparagrafo"/>
    <w:rsid w:val="00B358FC"/>
  </w:style>
  <w:style w:type="character" w:styleId="Enfasicorsivo">
    <w:name w:val="Emphasis"/>
    <w:basedOn w:val="Carpredefinitoparagrafo"/>
    <w:uiPriority w:val="20"/>
    <w:qFormat/>
    <w:rsid w:val="00176A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19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05A0"/>
    <w:pPr>
      <w:tabs>
        <w:tab w:val="center" w:pos="4819"/>
        <w:tab w:val="right" w:pos="9638"/>
      </w:tabs>
    </w:pPr>
  </w:style>
  <w:style w:type="character" w:customStyle="1" w:styleId="IntestazioneCarattere">
    <w:name w:val="Intestazione Carattere"/>
    <w:basedOn w:val="Carpredefinitoparagrafo"/>
    <w:link w:val="Intestazione"/>
    <w:uiPriority w:val="99"/>
    <w:rsid w:val="009805A0"/>
  </w:style>
  <w:style w:type="paragraph" w:styleId="Pidipagina">
    <w:name w:val="footer"/>
    <w:basedOn w:val="Normale"/>
    <w:link w:val="PidipaginaCarattere"/>
    <w:uiPriority w:val="99"/>
    <w:unhideWhenUsed/>
    <w:rsid w:val="009805A0"/>
    <w:pPr>
      <w:tabs>
        <w:tab w:val="center" w:pos="4819"/>
        <w:tab w:val="right" w:pos="9638"/>
      </w:tabs>
    </w:pPr>
  </w:style>
  <w:style w:type="character" w:customStyle="1" w:styleId="PidipaginaCarattere">
    <w:name w:val="Piè di pagina Carattere"/>
    <w:basedOn w:val="Carpredefinitoparagrafo"/>
    <w:link w:val="Pidipagina"/>
    <w:uiPriority w:val="99"/>
    <w:rsid w:val="009805A0"/>
  </w:style>
  <w:style w:type="paragraph" w:styleId="Testofumetto">
    <w:name w:val="Balloon Text"/>
    <w:basedOn w:val="Normale"/>
    <w:link w:val="TestofumettoCarattere"/>
    <w:uiPriority w:val="99"/>
    <w:semiHidden/>
    <w:unhideWhenUsed/>
    <w:rsid w:val="009805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05A0"/>
    <w:rPr>
      <w:rFonts w:ascii="Tahoma" w:hAnsi="Tahoma" w:cs="Tahoma"/>
      <w:sz w:val="16"/>
      <w:szCs w:val="16"/>
    </w:rPr>
  </w:style>
  <w:style w:type="character" w:styleId="Collegamentoipertestuale">
    <w:name w:val="Hyperlink"/>
    <w:basedOn w:val="Carpredefinitoparagrafo"/>
    <w:uiPriority w:val="99"/>
    <w:unhideWhenUsed/>
    <w:rsid w:val="009C4BBA"/>
    <w:rPr>
      <w:color w:val="0000FF" w:themeColor="hyperlink"/>
      <w:u w:val="single"/>
    </w:rPr>
  </w:style>
  <w:style w:type="paragraph" w:customStyle="1" w:styleId="Default">
    <w:name w:val="Default"/>
    <w:rsid w:val="00A11A00"/>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8F2DDE"/>
    <w:pPr>
      <w:ind w:left="720"/>
      <w:contextualSpacing/>
    </w:pPr>
  </w:style>
  <w:style w:type="table" w:styleId="Grigliatabella">
    <w:name w:val="Table Grid"/>
    <w:basedOn w:val="Tabellanormale"/>
    <w:uiPriority w:val="59"/>
    <w:rsid w:val="0043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34E40"/>
    <w:pPr>
      <w:suppressAutoHyphens/>
      <w:autoSpaceDN w:val="0"/>
      <w:textAlignment w:val="baseline"/>
    </w:pPr>
    <w:rPr>
      <w:rFonts w:ascii="Times New Roman" w:eastAsia="Times New Roman" w:hAnsi="Times New Roman" w:cs="Times New Roman"/>
      <w:kern w:val="3"/>
      <w:sz w:val="24"/>
      <w:szCs w:val="24"/>
      <w:lang w:eastAsia="zh-CN"/>
    </w:rPr>
  </w:style>
  <w:style w:type="character" w:styleId="Rimandocommento">
    <w:name w:val="annotation reference"/>
    <w:basedOn w:val="Carpredefinitoparagrafo"/>
    <w:uiPriority w:val="99"/>
    <w:semiHidden/>
    <w:unhideWhenUsed/>
    <w:rsid w:val="00E23D43"/>
    <w:rPr>
      <w:sz w:val="16"/>
      <w:szCs w:val="16"/>
    </w:rPr>
  </w:style>
  <w:style w:type="paragraph" w:styleId="Testocommento">
    <w:name w:val="annotation text"/>
    <w:basedOn w:val="Normale"/>
    <w:link w:val="TestocommentoCarattere"/>
    <w:uiPriority w:val="99"/>
    <w:semiHidden/>
    <w:unhideWhenUsed/>
    <w:rsid w:val="00E23D43"/>
    <w:rPr>
      <w:sz w:val="20"/>
      <w:szCs w:val="20"/>
    </w:rPr>
  </w:style>
  <w:style w:type="character" w:customStyle="1" w:styleId="TestocommentoCarattere">
    <w:name w:val="Testo commento Carattere"/>
    <w:basedOn w:val="Carpredefinitoparagrafo"/>
    <w:link w:val="Testocommento"/>
    <w:uiPriority w:val="99"/>
    <w:semiHidden/>
    <w:rsid w:val="00E23D43"/>
    <w:rPr>
      <w:sz w:val="20"/>
      <w:szCs w:val="20"/>
    </w:rPr>
  </w:style>
  <w:style w:type="paragraph" w:styleId="Soggettocommento">
    <w:name w:val="annotation subject"/>
    <w:basedOn w:val="Testocommento"/>
    <w:next w:val="Testocommento"/>
    <w:link w:val="SoggettocommentoCarattere"/>
    <w:uiPriority w:val="99"/>
    <w:semiHidden/>
    <w:unhideWhenUsed/>
    <w:rsid w:val="00E23D43"/>
    <w:rPr>
      <w:b/>
      <w:bCs/>
    </w:rPr>
  </w:style>
  <w:style w:type="character" w:customStyle="1" w:styleId="SoggettocommentoCarattere">
    <w:name w:val="Soggetto commento Carattere"/>
    <w:basedOn w:val="TestocommentoCarattere"/>
    <w:link w:val="Soggettocommento"/>
    <w:uiPriority w:val="99"/>
    <w:semiHidden/>
    <w:rsid w:val="00E23D43"/>
    <w:rPr>
      <w:b/>
      <w:bCs/>
      <w:sz w:val="20"/>
      <w:szCs w:val="20"/>
    </w:rPr>
  </w:style>
  <w:style w:type="character" w:customStyle="1" w:styleId="apple-converted-space">
    <w:name w:val="apple-converted-space"/>
    <w:basedOn w:val="Carpredefinitoparagrafo"/>
    <w:rsid w:val="00E23D43"/>
  </w:style>
</w:styles>
</file>

<file path=word/webSettings.xml><?xml version="1.0" encoding="utf-8"?>
<w:webSettings xmlns:r="http://schemas.openxmlformats.org/officeDocument/2006/relationships" xmlns:w="http://schemas.openxmlformats.org/wordprocessingml/2006/main">
  <w:divs>
    <w:div w:id="321086808">
      <w:bodyDiv w:val="1"/>
      <w:marLeft w:val="0"/>
      <w:marRight w:val="0"/>
      <w:marTop w:val="0"/>
      <w:marBottom w:val="0"/>
      <w:divBdr>
        <w:top w:val="none" w:sz="0" w:space="0" w:color="auto"/>
        <w:left w:val="none" w:sz="0" w:space="0" w:color="auto"/>
        <w:bottom w:val="none" w:sz="0" w:space="0" w:color="auto"/>
        <w:right w:val="none" w:sz="0" w:space="0" w:color="auto"/>
      </w:divBdr>
      <w:divsChild>
        <w:div w:id="946233197">
          <w:marLeft w:val="0"/>
          <w:marRight w:val="0"/>
          <w:marTop w:val="0"/>
          <w:marBottom w:val="0"/>
          <w:divBdr>
            <w:top w:val="none" w:sz="0" w:space="0" w:color="auto"/>
            <w:left w:val="none" w:sz="0" w:space="0" w:color="auto"/>
            <w:bottom w:val="none" w:sz="0" w:space="0" w:color="auto"/>
            <w:right w:val="none" w:sz="0" w:space="0" w:color="auto"/>
          </w:divBdr>
        </w:div>
        <w:div w:id="117381453">
          <w:marLeft w:val="0"/>
          <w:marRight w:val="0"/>
          <w:marTop w:val="0"/>
          <w:marBottom w:val="0"/>
          <w:divBdr>
            <w:top w:val="none" w:sz="0" w:space="0" w:color="auto"/>
            <w:left w:val="none" w:sz="0" w:space="0" w:color="auto"/>
            <w:bottom w:val="none" w:sz="0" w:space="0" w:color="auto"/>
            <w:right w:val="none" w:sz="0" w:space="0" w:color="auto"/>
          </w:divBdr>
        </w:div>
        <w:div w:id="1041442854">
          <w:marLeft w:val="0"/>
          <w:marRight w:val="0"/>
          <w:marTop w:val="0"/>
          <w:marBottom w:val="0"/>
          <w:divBdr>
            <w:top w:val="none" w:sz="0" w:space="0" w:color="auto"/>
            <w:left w:val="none" w:sz="0" w:space="0" w:color="auto"/>
            <w:bottom w:val="none" w:sz="0" w:space="0" w:color="auto"/>
            <w:right w:val="none" w:sz="0" w:space="0" w:color="auto"/>
          </w:divBdr>
        </w:div>
        <w:div w:id="1376851791">
          <w:marLeft w:val="0"/>
          <w:marRight w:val="0"/>
          <w:marTop w:val="0"/>
          <w:marBottom w:val="0"/>
          <w:divBdr>
            <w:top w:val="none" w:sz="0" w:space="0" w:color="auto"/>
            <w:left w:val="none" w:sz="0" w:space="0" w:color="auto"/>
            <w:bottom w:val="none" w:sz="0" w:space="0" w:color="auto"/>
            <w:right w:val="none" w:sz="0" w:space="0" w:color="auto"/>
          </w:divBdr>
        </w:div>
        <w:div w:id="811558329">
          <w:marLeft w:val="0"/>
          <w:marRight w:val="0"/>
          <w:marTop w:val="0"/>
          <w:marBottom w:val="0"/>
          <w:divBdr>
            <w:top w:val="none" w:sz="0" w:space="0" w:color="auto"/>
            <w:left w:val="none" w:sz="0" w:space="0" w:color="auto"/>
            <w:bottom w:val="none" w:sz="0" w:space="0" w:color="auto"/>
            <w:right w:val="none" w:sz="0" w:space="0" w:color="auto"/>
          </w:divBdr>
        </w:div>
      </w:divsChild>
    </w:div>
    <w:div w:id="754403056">
      <w:bodyDiv w:val="1"/>
      <w:marLeft w:val="0"/>
      <w:marRight w:val="0"/>
      <w:marTop w:val="0"/>
      <w:marBottom w:val="0"/>
      <w:divBdr>
        <w:top w:val="none" w:sz="0" w:space="0" w:color="auto"/>
        <w:left w:val="none" w:sz="0" w:space="0" w:color="auto"/>
        <w:bottom w:val="none" w:sz="0" w:space="0" w:color="auto"/>
        <w:right w:val="none" w:sz="0" w:space="0" w:color="auto"/>
      </w:divBdr>
    </w:div>
    <w:div w:id="844979277">
      <w:bodyDiv w:val="1"/>
      <w:marLeft w:val="0"/>
      <w:marRight w:val="0"/>
      <w:marTop w:val="0"/>
      <w:marBottom w:val="0"/>
      <w:divBdr>
        <w:top w:val="none" w:sz="0" w:space="0" w:color="auto"/>
        <w:left w:val="none" w:sz="0" w:space="0" w:color="auto"/>
        <w:bottom w:val="none" w:sz="0" w:space="0" w:color="auto"/>
        <w:right w:val="none" w:sz="0" w:space="0" w:color="auto"/>
      </w:divBdr>
      <w:divsChild>
        <w:div w:id="1937127690">
          <w:marLeft w:val="0"/>
          <w:marRight w:val="0"/>
          <w:marTop w:val="0"/>
          <w:marBottom w:val="0"/>
          <w:divBdr>
            <w:top w:val="none" w:sz="0" w:space="0" w:color="auto"/>
            <w:left w:val="none" w:sz="0" w:space="0" w:color="auto"/>
            <w:bottom w:val="none" w:sz="0" w:space="0" w:color="auto"/>
            <w:right w:val="none" w:sz="0" w:space="0" w:color="auto"/>
          </w:divBdr>
        </w:div>
        <w:div w:id="1422989722">
          <w:marLeft w:val="0"/>
          <w:marRight w:val="0"/>
          <w:marTop w:val="0"/>
          <w:marBottom w:val="0"/>
          <w:divBdr>
            <w:top w:val="none" w:sz="0" w:space="0" w:color="auto"/>
            <w:left w:val="none" w:sz="0" w:space="0" w:color="auto"/>
            <w:bottom w:val="none" w:sz="0" w:space="0" w:color="auto"/>
            <w:right w:val="none" w:sz="0" w:space="0" w:color="auto"/>
          </w:divBdr>
        </w:div>
        <w:div w:id="707873243">
          <w:marLeft w:val="0"/>
          <w:marRight w:val="0"/>
          <w:marTop w:val="0"/>
          <w:marBottom w:val="0"/>
          <w:divBdr>
            <w:top w:val="none" w:sz="0" w:space="0" w:color="auto"/>
            <w:left w:val="none" w:sz="0" w:space="0" w:color="auto"/>
            <w:bottom w:val="none" w:sz="0" w:space="0" w:color="auto"/>
            <w:right w:val="none" w:sz="0" w:space="0" w:color="auto"/>
          </w:divBdr>
        </w:div>
        <w:div w:id="1804957617">
          <w:marLeft w:val="0"/>
          <w:marRight w:val="0"/>
          <w:marTop w:val="0"/>
          <w:marBottom w:val="0"/>
          <w:divBdr>
            <w:top w:val="none" w:sz="0" w:space="0" w:color="auto"/>
            <w:left w:val="none" w:sz="0" w:space="0" w:color="auto"/>
            <w:bottom w:val="none" w:sz="0" w:space="0" w:color="auto"/>
            <w:right w:val="none" w:sz="0" w:space="0" w:color="auto"/>
          </w:divBdr>
        </w:div>
        <w:div w:id="1521044743">
          <w:marLeft w:val="0"/>
          <w:marRight w:val="0"/>
          <w:marTop w:val="0"/>
          <w:marBottom w:val="0"/>
          <w:divBdr>
            <w:top w:val="none" w:sz="0" w:space="0" w:color="auto"/>
            <w:left w:val="none" w:sz="0" w:space="0" w:color="auto"/>
            <w:bottom w:val="none" w:sz="0" w:space="0" w:color="auto"/>
            <w:right w:val="none" w:sz="0" w:space="0" w:color="auto"/>
          </w:divBdr>
        </w:div>
      </w:divsChild>
    </w:div>
    <w:div w:id="1304651462">
      <w:bodyDiv w:val="1"/>
      <w:marLeft w:val="0"/>
      <w:marRight w:val="0"/>
      <w:marTop w:val="0"/>
      <w:marBottom w:val="0"/>
      <w:divBdr>
        <w:top w:val="none" w:sz="0" w:space="0" w:color="auto"/>
        <w:left w:val="none" w:sz="0" w:space="0" w:color="auto"/>
        <w:bottom w:val="none" w:sz="0" w:space="0" w:color="auto"/>
        <w:right w:val="none" w:sz="0" w:space="0" w:color="auto"/>
      </w:divBdr>
      <w:divsChild>
        <w:div w:id="247467209">
          <w:marLeft w:val="0"/>
          <w:marRight w:val="0"/>
          <w:marTop w:val="0"/>
          <w:marBottom w:val="0"/>
          <w:divBdr>
            <w:top w:val="none" w:sz="0" w:space="0" w:color="auto"/>
            <w:left w:val="none" w:sz="0" w:space="0" w:color="auto"/>
            <w:bottom w:val="none" w:sz="0" w:space="0" w:color="auto"/>
            <w:right w:val="none" w:sz="0" w:space="0" w:color="auto"/>
          </w:divBdr>
        </w:div>
        <w:div w:id="100300893">
          <w:marLeft w:val="0"/>
          <w:marRight w:val="0"/>
          <w:marTop w:val="0"/>
          <w:marBottom w:val="0"/>
          <w:divBdr>
            <w:top w:val="none" w:sz="0" w:space="0" w:color="auto"/>
            <w:left w:val="none" w:sz="0" w:space="0" w:color="auto"/>
            <w:bottom w:val="none" w:sz="0" w:space="0" w:color="auto"/>
            <w:right w:val="none" w:sz="0" w:space="0" w:color="auto"/>
          </w:divBdr>
        </w:div>
        <w:div w:id="582227813">
          <w:marLeft w:val="0"/>
          <w:marRight w:val="0"/>
          <w:marTop w:val="0"/>
          <w:marBottom w:val="0"/>
          <w:divBdr>
            <w:top w:val="none" w:sz="0" w:space="0" w:color="auto"/>
            <w:left w:val="none" w:sz="0" w:space="0" w:color="auto"/>
            <w:bottom w:val="none" w:sz="0" w:space="0" w:color="auto"/>
            <w:right w:val="none" w:sz="0" w:space="0" w:color="auto"/>
          </w:divBdr>
        </w:div>
        <w:div w:id="64036755">
          <w:marLeft w:val="0"/>
          <w:marRight w:val="0"/>
          <w:marTop w:val="0"/>
          <w:marBottom w:val="0"/>
          <w:divBdr>
            <w:top w:val="none" w:sz="0" w:space="0" w:color="auto"/>
            <w:left w:val="none" w:sz="0" w:space="0" w:color="auto"/>
            <w:bottom w:val="none" w:sz="0" w:space="0" w:color="auto"/>
            <w:right w:val="none" w:sz="0" w:space="0" w:color="auto"/>
          </w:divBdr>
        </w:div>
        <w:div w:id="1478840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e@amesvenezia.postecert.it"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are@amesvenezia.postecert.it" TargetMode="External"/><Relationship Id="rId4" Type="http://schemas.openxmlformats.org/officeDocument/2006/relationships/settings" Target="settings.xml"/><Relationship Id="rId9" Type="http://schemas.openxmlformats.org/officeDocument/2006/relationships/hyperlink" Target="http://amesvenezia.it/node/89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5455A-AB7A-42B2-AB01-8EDFB929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954</Words>
  <Characters>5443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De Lucia</dc:creator>
  <cp:lastModifiedBy>ffurtak</cp:lastModifiedBy>
  <cp:revision>9</cp:revision>
  <cp:lastPrinted>2019-02-01T09:15:00Z</cp:lastPrinted>
  <dcterms:created xsi:type="dcterms:W3CDTF">2019-02-15T09:02:00Z</dcterms:created>
  <dcterms:modified xsi:type="dcterms:W3CDTF">2019-03-01T11:20:00Z</dcterms:modified>
</cp:coreProperties>
</file>