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49" w:rsidRDefault="0030643A" w:rsidP="000E6210">
      <w:p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Pro</w:t>
      </w:r>
      <w:r w:rsidR="00DC7995">
        <w:rPr>
          <w:rFonts w:ascii="Cambria" w:hAnsi="Cambria"/>
        </w:rPr>
        <w:t>g</w:t>
      </w:r>
      <w:proofErr w:type="spellEnd"/>
      <w:r>
        <w:rPr>
          <w:rFonts w:ascii="Cambria" w:hAnsi="Cambria"/>
        </w:rPr>
        <w:t>. n.</w:t>
      </w:r>
      <w:r w:rsidR="00FD629F">
        <w:rPr>
          <w:rFonts w:ascii="Cambria" w:hAnsi="Cambria"/>
        </w:rPr>
        <w:t xml:space="preserve"> </w:t>
      </w:r>
      <w:r w:rsidR="00F056C8">
        <w:rPr>
          <w:rFonts w:ascii="Cambria" w:hAnsi="Cambria"/>
        </w:rPr>
        <w:t>0</w:t>
      </w:r>
      <w:r w:rsidR="0060257E">
        <w:rPr>
          <w:rFonts w:ascii="Cambria" w:hAnsi="Cambria"/>
        </w:rPr>
        <w:t>82</w:t>
      </w:r>
      <w:r w:rsidR="00D2673D">
        <w:rPr>
          <w:rFonts w:ascii="Cambria" w:hAnsi="Cambria"/>
        </w:rPr>
        <w:t>/20/DG/FF</w:t>
      </w:r>
    </w:p>
    <w:p w:rsidR="001D0549" w:rsidRDefault="0030643A">
      <w:pPr>
        <w:rPr>
          <w:rFonts w:ascii="Cambria" w:hAnsi="Cambria"/>
        </w:rPr>
      </w:pPr>
      <w:r>
        <w:rPr>
          <w:rFonts w:ascii="Cambria" w:hAnsi="Cambria"/>
        </w:rPr>
        <w:t>Venezia</w:t>
      </w:r>
      <w:r w:rsidR="00D2673D">
        <w:rPr>
          <w:rFonts w:ascii="Cambria" w:hAnsi="Cambria"/>
        </w:rPr>
        <w:t xml:space="preserve"> </w:t>
      </w:r>
      <w:r w:rsidR="0011073C">
        <w:rPr>
          <w:rFonts w:ascii="Cambria" w:hAnsi="Cambria"/>
        </w:rPr>
        <w:t>0</w:t>
      </w:r>
      <w:r w:rsidR="0028316B">
        <w:rPr>
          <w:rFonts w:ascii="Cambria" w:hAnsi="Cambria"/>
        </w:rPr>
        <w:t>9</w:t>
      </w:r>
      <w:r w:rsidR="0011073C">
        <w:rPr>
          <w:rFonts w:ascii="Cambria" w:hAnsi="Cambria"/>
        </w:rPr>
        <w:t>/10/2020</w:t>
      </w:r>
    </w:p>
    <w:tbl>
      <w:tblPr>
        <w:tblW w:w="89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1"/>
      </w:tblGrid>
      <w:tr w:rsidR="001D0549">
        <w:trPr>
          <w:trHeight w:val="834"/>
        </w:trPr>
        <w:tc>
          <w:tcPr>
            <w:tcW w:w="8901" w:type="dxa"/>
            <w:tcBorders>
              <w:top w:val="single" w:sz="8" w:space="0" w:color="E1007A"/>
              <w:left w:val="single" w:sz="8" w:space="0" w:color="E1007A"/>
              <w:bottom w:val="single" w:sz="8" w:space="0" w:color="E1007A"/>
              <w:right w:val="single" w:sz="8" w:space="0" w:color="E1007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B30ED3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DETERMINA DI AFFIDAMENTO DELLA FORNITURA DI </w:t>
            </w:r>
            <w:r w:rsidR="0060257E">
              <w:rPr>
                <w:rFonts w:ascii="Cambria" w:hAnsi="Cambria"/>
                <w:b/>
              </w:rPr>
              <w:t xml:space="preserve">GUANTI E CALZARI </w:t>
            </w:r>
            <w:r w:rsidR="0011073C">
              <w:rPr>
                <w:rFonts w:ascii="Cambria" w:hAnsi="Cambria"/>
                <w:b/>
              </w:rPr>
              <w:t>DESTINAT</w:t>
            </w:r>
            <w:r w:rsidR="0060257E">
              <w:rPr>
                <w:rFonts w:ascii="Cambria" w:hAnsi="Cambria"/>
                <w:b/>
              </w:rPr>
              <w:t>I</w:t>
            </w:r>
            <w:r w:rsidR="0011073C">
              <w:rPr>
                <w:rFonts w:ascii="Cambria" w:hAnsi="Cambria"/>
                <w:b/>
              </w:rPr>
              <w:t xml:space="preserve"> AL PERSONALE DEL SETTORE TERRITORIALE</w:t>
            </w:r>
          </w:p>
          <w:p w:rsidR="001D0549" w:rsidRDefault="001D054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1D0549" w:rsidRDefault="001D0549">
      <w:pPr>
        <w:rPr>
          <w:rFonts w:ascii="Cambria" w:hAnsi="Cambria"/>
        </w:rPr>
      </w:pP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RUP</w:t>
            </w:r>
          </w:p>
        </w:tc>
      </w:tr>
    </w:tbl>
    <w:p w:rsidR="001D0549" w:rsidRDefault="00B30ED3" w:rsidP="000E6210">
      <w:pPr>
        <w:spacing w:before="240"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DOTT. </w:t>
      </w:r>
      <w:r w:rsidR="00FD629F">
        <w:rPr>
          <w:rFonts w:ascii="Cambria" w:hAnsi="Cambria"/>
          <w:sz w:val="18"/>
          <w:szCs w:val="18"/>
        </w:rPr>
        <w:t>SSA SILVIA SPIGNESI</w:t>
      </w:r>
    </w:p>
    <w:p w:rsidR="001D0549" w:rsidRDefault="0030643A" w:rsidP="000E6210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Atto di incarico n. </w:t>
      </w:r>
      <w:r w:rsidR="00FD629F">
        <w:rPr>
          <w:rFonts w:ascii="Cambria" w:hAnsi="Cambria"/>
          <w:sz w:val="18"/>
          <w:szCs w:val="18"/>
        </w:rPr>
        <w:t xml:space="preserve">PROG. </w:t>
      </w:r>
      <w:r w:rsidR="0011073C">
        <w:rPr>
          <w:rFonts w:ascii="Cambria" w:hAnsi="Cambria"/>
          <w:sz w:val="18"/>
          <w:szCs w:val="18"/>
        </w:rPr>
        <w:t>78</w:t>
      </w:r>
      <w:r w:rsidR="00FD629F">
        <w:rPr>
          <w:rFonts w:ascii="Cambria" w:hAnsi="Cambria"/>
          <w:sz w:val="18"/>
          <w:szCs w:val="18"/>
        </w:rPr>
        <w:t>/20/DG/FF</w:t>
      </w:r>
    </w:p>
    <w:p w:rsidR="000E6210" w:rsidRDefault="000E6210" w:rsidP="000E6210">
      <w:pPr>
        <w:spacing w:after="0"/>
        <w:rPr>
          <w:rFonts w:ascii="Cambria" w:hAnsi="Cambria"/>
          <w:sz w:val="18"/>
          <w:szCs w:val="18"/>
        </w:rPr>
      </w:pP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PROGETTO</w:t>
            </w:r>
          </w:p>
        </w:tc>
      </w:tr>
    </w:tbl>
    <w:p w:rsidR="001D0549" w:rsidRPr="0080451A" w:rsidRDefault="0030643A">
      <w:pPr>
        <w:spacing w:before="240"/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Denominazione lavoro/servizio/fornitura richiesti:</w:t>
      </w:r>
    </w:p>
    <w:p w:rsidR="00732953" w:rsidRDefault="00B30ED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FORNITURA </w:t>
      </w:r>
      <w:r w:rsidR="0060257E">
        <w:rPr>
          <w:rFonts w:ascii="Cambria" w:hAnsi="Cambria"/>
          <w:sz w:val="18"/>
          <w:szCs w:val="18"/>
        </w:rPr>
        <w:t>DI</w:t>
      </w:r>
      <w:r w:rsidR="0011073C">
        <w:rPr>
          <w:rFonts w:ascii="Cambria" w:hAnsi="Cambria"/>
          <w:sz w:val="18"/>
          <w:szCs w:val="18"/>
        </w:rPr>
        <w:t xml:space="preserve"> </w:t>
      </w:r>
      <w:r w:rsidR="0060257E">
        <w:rPr>
          <w:rFonts w:ascii="Cambria" w:hAnsi="Cambria"/>
          <w:sz w:val="18"/>
          <w:szCs w:val="18"/>
        </w:rPr>
        <w:t>GUANTI E CALZARI</w:t>
      </w:r>
      <w:r w:rsidR="0011073C">
        <w:rPr>
          <w:rFonts w:ascii="Cambria" w:hAnsi="Cambria"/>
          <w:sz w:val="18"/>
          <w:szCs w:val="18"/>
        </w:rPr>
        <w:t xml:space="preserve"> </w:t>
      </w:r>
      <w:r w:rsidR="00732953">
        <w:rPr>
          <w:rFonts w:ascii="Cambria" w:hAnsi="Cambria"/>
          <w:sz w:val="18"/>
          <w:szCs w:val="18"/>
        </w:rPr>
        <w:t>PER IL PERSONALE DEL SETTORE SCOLASTICO</w:t>
      </w:r>
      <w:r w:rsidR="0011073C">
        <w:rPr>
          <w:rFonts w:ascii="Cambria" w:hAnsi="Cambria"/>
          <w:sz w:val="18"/>
          <w:szCs w:val="18"/>
        </w:rPr>
        <w:t xml:space="preserve"> </w:t>
      </w:r>
    </w:p>
    <w:p w:rsidR="001D0549" w:rsidRPr="0080451A" w:rsidRDefault="0030643A">
      <w:pPr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Finalità Pubblica:</w:t>
      </w:r>
    </w:p>
    <w:p w:rsidR="0080451A" w:rsidRDefault="00A8212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PRESIDIO</w:t>
      </w:r>
      <w:r w:rsidR="004A61F4">
        <w:rPr>
          <w:rFonts w:ascii="Cambria" w:hAnsi="Cambria"/>
          <w:sz w:val="18"/>
          <w:szCs w:val="18"/>
        </w:rPr>
        <w:t xml:space="preserve"> DI PROTEZIONE</w:t>
      </w:r>
      <w:r w:rsidR="00B30ED3">
        <w:rPr>
          <w:rFonts w:ascii="Cambria" w:hAnsi="Cambria"/>
          <w:sz w:val="18"/>
          <w:szCs w:val="18"/>
        </w:rPr>
        <w:t xml:space="preserve"> POSTO A </w:t>
      </w:r>
      <w:r>
        <w:rPr>
          <w:rFonts w:ascii="Cambria" w:hAnsi="Cambria"/>
          <w:sz w:val="18"/>
          <w:szCs w:val="18"/>
        </w:rPr>
        <w:t>TUTELA</w:t>
      </w:r>
      <w:r w:rsidR="00B30ED3">
        <w:rPr>
          <w:rFonts w:ascii="Cambria" w:hAnsi="Cambria"/>
          <w:sz w:val="18"/>
          <w:szCs w:val="18"/>
        </w:rPr>
        <w:t xml:space="preserve"> DELLA SALUTE DEL PERSONALE </w:t>
      </w:r>
      <w:r w:rsidR="004A61F4">
        <w:rPr>
          <w:rFonts w:ascii="Cambria" w:hAnsi="Cambria"/>
          <w:sz w:val="18"/>
          <w:szCs w:val="18"/>
        </w:rPr>
        <w:t>SCOLASTICO</w:t>
      </w:r>
      <w:r w:rsidR="0011073C">
        <w:rPr>
          <w:rFonts w:ascii="Cambria" w:hAnsi="Cambria"/>
          <w:sz w:val="18"/>
          <w:szCs w:val="18"/>
        </w:rPr>
        <w:t xml:space="preserve"> </w:t>
      </w:r>
      <w:r w:rsidR="00B30ED3">
        <w:rPr>
          <w:rFonts w:ascii="Cambria" w:hAnsi="Cambria"/>
          <w:sz w:val="18"/>
          <w:szCs w:val="18"/>
        </w:rPr>
        <w:t xml:space="preserve">CHE DEVE EROGARE IL SERVIZIO PUBBLICO </w:t>
      </w:r>
      <w:r w:rsidR="004A61F4">
        <w:rPr>
          <w:rFonts w:ascii="Cambria" w:hAnsi="Cambria"/>
          <w:sz w:val="18"/>
          <w:szCs w:val="18"/>
        </w:rPr>
        <w:t xml:space="preserve">IN COSTANZA DELL’EVENTO EPIDEMIOLOGICO </w:t>
      </w:r>
      <w:r w:rsidR="00B30ED3">
        <w:rPr>
          <w:rFonts w:ascii="Cambria" w:hAnsi="Cambria"/>
          <w:sz w:val="18"/>
          <w:szCs w:val="18"/>
        </w:rPr>
        <w:t>DA COVID-19</w:t>
      </w:r>
    </w:p>
    <w:p w:rsidR="001D0549" w:rsidRPr="00B30ED3" w:rsidRDefault="0030643A">
      <w:pPr>
        <w:rPr>
          <w:rFonts w:ascii="Cambria" w:hAnsi="Cambria"/>
          <w:b/>
          <w:sz w:val="18"/>
          <w:szCs w:val="18"/>
        </w:rPr>
      </w:pPr>
      <w:r w:rsidRPr="00B30ED3">
        <w:rPr>
          <w:rFonts w:ascii="Cambria" w:hAnsi="Cambria"/>
          <w:b/>
          <w:sz w:val="18"/>
          <w:szCs w:val="18"/>
        </w:rPr>
        <w:t xml:space="preserve">Caratteristiche qualitative e quantitative: </w:t>
      </w:r>
    </w:p>
    <w:p w:rsidR="00316246" w:rsidRDefault="00732953" w:rsidP="000E6210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COME DA </w:t>
      </w:r>
      <w:r w:rsidR="0011073C">
        <w:rPr>
          <w:rFonts w:ascii="Cambria" w:hAnsi="Cambria"/>
          <w:sz w:val="18"/>
          <w:szCs w:val="18"/>
        </w:rPr>
        <w:t xml:space="preserve">ACCORDI CON L’UFFICIO </w:t>
      </w:r>
      <w:r w:rsidR="0060257E">
        <w:rPr>
          <w:rFonts w:ascii="Cambria" w:hAnsi="Cambria"/>
          <w:sz w:val="18"/>
          <w:szCs w:val="18"/>
        </w:rPr>
        <w:t xml:space="preserve">SERVIZI TERRITORIALI, </w:t>
      </w:r>
      <w:r w:rsidR="008C589E">
        <w:rPr>
          <w:rFonts w:ascii="Cambria" w:hAnsi="Cambria"/>
          <w:sz w:val="18"/>
          <w:szCs w:val="18"/>
        </w:rPr>
        <w:t>FORNITURA DI</w:t>
      </w:r>
      <w:r w:rsidR="00316246">
        <w:rPr>
          <w:rFonts w:ascii="Cambria" w:hAnsi="Cambria"/>
          <w:sz w:val="18"/>
          <w:szCs w:val="18"/>
        </w:rPr>
        <w:t>:</w:t>
      </w:r>
    </w:p>
    <w:p w:rsidR="00316246" w:rsidRDefault="008C589E" w:rsidP="000E6210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N. </w:t>
      </w:r>
      <w:r w:rsidR="007C0797">
        <w:rPr>
          <w:rFonts w:ascii="Cambria" w:hAnsi="Cambria"/>
          <w:sz w:val="18"/>
          <w:szCs w:val="18"/>
        </w:rPr>
        <w:t xml:space="preserve">30 PACCHI DI GUANTI IN LATTICE TAGLIA S, </w:t>
      </w:r>
      <w:r w:rsidR="00316246" w:rsidRPr="00316246">
        <w:rPr>
          <w:rFonts w:ascii="Cambria" w:hAnsi="Cambria"/>
          <w:sz w:val="18"/>
          <w:szCs w:val="18"/>
        </w:rPr>
        <w:t xml:space="preserve">IMMEDIATAMENTE DISPONIBILI  </w:t>
      </w:r>
    </w:p>
    <w:p w:rsidR="00316246" w:rsidRDefault="007C0797" w:rsidP="000E6210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30 PACCHI DI GUANTI IN LATTICE TAGLIA L, </w:t>
      </w:r>
      <w:r w:rsidR="00316246" w:rsidRPr="00316246">
        <w:rPr>
          <w:rFonts w:ascii="Cambria" w:hAnsi="Cambria"/>
          <w:sz w:val="18"/>
          <w:szCs w:val="18"/>
        </w:rPr>
        <w:t xml:space="preserve">IMMEDIATAMENTE DISPONIBILI  </w:t>
      </w:r>
    </w:p>
    <w:p w:rsidR="00316246" w:rsidRDefault="007C0797" w:rsidP="000E6210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30 PACCHI DI GUANTI IN LATTICE TAGLIA XL, </w:t>
      </w:r>
      <w:r w:rsidR="00316246" w:rsidRPr="00316246">
        <w:rPr>
          <w:rFonts w:ascii="Cambria" w:hAnsi="Cambria"/>
          <w:sz w:val="18"/>
          <w:szCs w:val="18"/>
        </w:rPr>
        <w:t xml:space="preserve">IMMEDIATAMENTE DISPONIBILI  </w:t>
      </w:r>
    </w:p>
    <w:p w:rsidR="00316246" w:rsidRDefault="007C0797" w:rsidP="000E6210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130</w:t>
      </w:r>
      <w:r w:rsidR="002C3F8D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PACCHI DI GUANTI IN NITRILE IN TAGLIA M</w:t>
      </w:r>
      <w:r w:rsidR="00316246">
        <w:rPr>
          <w:rFonts w:ascii="Cambria" w:hAnsi="Cambria"/>
          <w:sz w:val="18"/>
          <w:szCs w:val="18"/>
        </w:rPr>
        <w:t>,</w:t>
      </w:r>
      <w:r w:rsidR="00316246" w:rsidRPr="00316246">
        <w:rPr>
          <w:rFonts w:ascii="Cambria" w:hAnsi="Cambria"/>
          <w:sz w:val="18"/>
          <w:szCs w:val="18"/>
        </w:rPr>
        <w:t xml:space="preserve"> IMMEDIATAMENTE DISPONIBILI  </w:t>
      </w:r>
    </w:p>
    <w:p w:rsidR="001D0549" w:rsidRDefault="00316246" w:rsidP="000E6210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N. 55.000 COPPIE DI CALZARI IN PET</w:t>
      </w:r>
      <w:r w:rsidR="007C0797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E 1100 PACCHI DI GUANTI IN NITRILE TAGLIE S E M CON DISPONIBILITA’ IN 8-10 GIORNI DALL’ORDINE</w:t>
      </w:r>
    </w:p>
    <w:p w:rsidR="000E6210" w:rsidRDefault="000E6210" w:rsidP="000E6210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2"/>
      </w:tblGrid>
      <w:tr w:rsidR="004A61F4" w:rsidTr="004A61F4">
        <w:trPr>
          <w:trHeight w:val="246"/>
        </w:trPr>
        <w:tc>
          <w:tcPr>
            <w:tcW w:w="1142" w:type="dxa"/>
            <w:shd w:val="clear" w:color="auto" w:fill="D9D9D9" w:themeFill="background1" w:themeFillShade="D9"/>
          </w:tcPr>
          <w:p w:rsidR="004A61F4" w:rsidRDefault="004A61F4" w:rsidP="004A61F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DURATA</w:t>
            </w:r>
          </w:p>
        </w:tc>
      </w:tr>
    </w:tbl>
    <w:p w:rsidR="004A61F4" w:rsidRDefault="004A61F4" w:rsidP="004A61F4">
      <w:pPr>
        <w:spacing w:after="0" w:line="240" w:lineRule="auto"/>
        <w:rPr>
          <w:rFonts w:ascii="Cambria" w:hAnsi="Cambria"/>
          <w:sz w:val="18"/>
          <w:szCs w:val="18"/>
        </w:rPr>
      </w:pPr>
    </w:p>
    <w:p w:rsidR="001D0549" w:rsidRDefault="004A61F4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L’APPALTO SI ESAURISCE CON LA CONSEGNA DELLA FORNITURA E L’ACCETTAZIONE DELLA STESSA DA PARTE DI AMES S.p.A.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0"/>
      </w:tblGrid>
      <w:tr w:rsidR="004A61F4" w:rsidTr="000E6210">
        <w:trPr>
          <w:trHeight w:val="239"/>
        </w:trPr>
        <w:tc>
          <w:tcPr>
            <w:tcW w:w="2800" w:type="dxa"/>
            <w:shd w:val="clear" w:color="auto" w:fill="D9D9D9" w:themeFill="background1" w:themeFillShade="D9"/>
          </w:tcPr>
          <w:p w:rsidR="004A61F4" w:rsidRDefault="004A61F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VALORE DELL’APPALTO</w:t>
            </w:r>
          </w:p>
        </w:tc>
      </w:tr>
    </w:tbl>
    <w:p w:rsidR="001D0549" w:rsidRDefault="00EF099C" w:rsidP="00BE4DD3">
      <w:pPr>
        <w:spacing w:before="24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339725</wp:posOffset>
                </wp:positionV>
                <wp:extent cx="152400" cy="161290"/>
                <wp:effectExtent l="0" t="0" r="19050" b="101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A4FD0" id="Rettangolo 7" o:spid="_x0000_s1026" style="position:absolute;margin-left:225.25pt;margin-top:26.75pt;width:12pt;height:12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" filled="f" strokeweight=".26467mm">
                <v:path arrowok="t"/>
                <v:textbox inset="0,0,0,0"/>
              </v:rect>
            </w:pict>
          </mc:Fallback>
        </mc:AlternateContent>
      </w:r>
      <w:r w:rsidR="00B30ED3">
        <w:rPr>
          <w:rFonts w:ascii="Cambria" w:hAnsi="Cambria"/>
          <w:sz w:val="18"/>
          <w:szCs w:val="18"/>
        </w:rPr>
        <w:t xml:space="preserve">€ </w:t>
      </w:r>
      <w:r w:rsidR="00316246">
        <w:rPr>
          <w:rFonts w:ascii="Cambria" w:hAnsi="Cambria"/>
          <w:sz w:val="18"/>
          <w:szCs w:val="18"/>
        </w:rPr>
        <w:t>2</w:t>
      </w:r>
      <w:r w:rsidR="0011073C">
        <w:rPr>
          <w:rFonts w:ascii="Cambria" w:hAnsi="Cambria"/>
          <w:sz w:val="18"/>
          <w:szCs w:val="18"/>
        </w:rPr>
        <w:t>7</w:t>
      </w:r>
      <w:r w:rsidR="008C589E">
        <w:rPr>
          <w:rFonts w:ascii="Cambria" w:hAnsi="Cambria"/>
          <w:sz w:val="18"/>
          <w:szCs w:val="18"/>
        </w:rPr>
        <w:t>.</w:t>
      </w:r>
      <w:r w:rsidR="00316246">
        <w:rPr>
          <w:rFonts w:ascii="Cambria" w:hAnsi="Cambria"/>
          <w:sz w:val="18"/>
          <w:szCs w:val="18"/>
        </w:rPr>
        <w:t>595</w:t>
      </w:r>
      <w:r w:rsidR="008C589E">
        <w:rPr>
          <w:rFonts w:ascii="Cambria" w:hAnsi="Cambria"/>
          <w:sz w:val="18"/>
          <w:szCs w:val="18"/>
        </w:rPr>
        <w:t>,</w:t>
      </w:r>
      <w:r w:rsidR="00316246">
        <w:rPr>
          <w:rFonts w:ascii="Cambria" w:hAnsi="Cambria"/>
          <w:sz w:val="18"/>
          <w:szCs w:val="18"/>
        </w:rPr>
        <w:t>00</w:t>
      </w:r>
    </w:p>
    <w:p w:rsidR="001D0549" w:rsidRDefault="00EF099C"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216535</wp:posOffset>
                </wp:positionV>
                <wp:extent cx="152400" cy="152400"/>
                <wp:effectExtent l="0" t="0" r="19050" b="19050"/>
                <wp:wrapNone/>
                <wp:docPr id="2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B30ED3" w:rsidP="0080451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26.05pt;margin-top:17.05pt;width:12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" filled="f" strokeweight=".26467mm">
                <v:path arrowok="t"/>
                <v:textbox inset="0,0,0,0">
                  <w:txbxContent>
                    <w:p w:rsidR="006F74EA" w:rsidRDefault="00B30ED3" w:rsidP="0080451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APPALTO SOPRA SOGLIA </w:t>
      </w:r>
    </w:p>
    <w:p w:rsidR="001D0549" w:rsidRDefault="0030643A" w:rsidP="000E6210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APPALTO SOTTO SOGLIA</w:t>
      </w:r>
    </w:p>
    <w:tbl>
      <w:tblPr>
        <w:tblW w:w="6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</w:tblGrid>
      <w:tr w:rsidR="001D0549" w:rsidTr="004A61F4">
        <w:trPr>
          <w:trHeight w:val="26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RESPONSABILE INTERNO DELL’ISTRUTTORIA</w:t>
            </w:r>
          </w:p>
        </w:tc>
      </w:tr>
    </w:tbl>
    <w:p w:rsidR="001D0549" w:rsidRDefault="0030643A">
      <w:pPr>
        <w:spacing w:before="2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316246">
        <w:rPr>
          <w:rFonts w:ascii="Cambria" w:hAnsi="Cambria"/>
          <w:sz w:val="18"/>
          <w:szCs w:val="18"/>
        </w:rPr>
        <w:t>MOMESSO PIERLUIGI</w:t>
      </w:r>
    </w:p>
    <w:p w:rsidR="001D0549" w:rsidRDefault="000E621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418465</wp:posOffset>
                </wp:positionV>
                <wp:extent cx="152400" cy="152400"/>
                <wp:effectExtent l="0" t="0" r="19050" b="19050"/>
                <wp:wrapNone/>
                <wp:docPr id="1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6F74EA" w:rsidP="00974E4D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39.2pt;margin-top:32.95pt;width:12pt;height:12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" filled="f" strokeweight=".26467mm">
                <v:path arrowok="t"/>
                <v:textbox inset="0,0,0,0">
                  <w:txbxContent>
                    <w:p w:rsidR="006F74EA" w:rsidRDefault="006F74EA" w:rsidP="00974E4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Addetto presso l’ufficio</w:t>
      </w:r>
      <w:r w:rsidR="006F74EA">
        <w:rPr>
          <w:rFonts w:ascii="Cambria" w:hAnsi="Cambria"/>
          <w:sz w:val="18"/>
          <w:szCs w:val="18"/>
        </w:rPr>
        <w:t xml:space="preserve"> </w:t>
      </w:r>
      <w:r w:rsidR="00316246">
        <w:rPr>
          <w:rFonts w:ascii="Cambria" w:hAnsi="Cambria"/>
          <w:sz w:val="18"/>
          <w:szCs w:val="18"/>
        </w:rPr>
        <w:t>SERVIZI TERRITORIALI</w:t>
      </w:r>
      <w:r w:rsidR="0011073C">
        <w:rPr>
          <w:rFonts w:ascii="Cambria" w:hAnsi="Cambria"/>
          <w:sz w:val="18"/>
          <w:szCs w:val="1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</w:tblGrid>
      <w:tr w:rsidR="00746DB9" w:rsidTr="00746DB9">
        <w:trPr>
          <w:trHeight w:val="285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746DB9" w:rsidRDefault="00746DB9" w:rsidP="00746DB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CONVENZIONI CONSIP ATTIVE AVENTI AD OGGETTO IL BENE O SERVIZIO DA ACQUISIRE</w:t>
            </w:r>
          </w:p>
        </w:tc>
      </w:tr>
    </w:tbl>
    <w:p w:rsidR="00746DB9" w:rsidRDefault="00746DB9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CONVENZIONI ATTIVE</w:t>
      </w:r>
      <w:r w:rsidR="006F74EA">
        <w:rPr>
          <w:rFonts w:ascii="Cambria" w:hAnsi="Cambria"/>
          <w:sz w:val="18"/>
          <w:szCs w:val="18"/>
        </w:rPr>
        <w:t xml:space="preserve"> CON OGGETTO COMPARABILE:</w:t>
      </w:r>
      <w:r>
        <w:rPr>
          <w:rFonts w:ascii="Cambria" w:hAnsi="Cambria"/>
          <w:sz w:val="18"/>
          <w:szCs w:val="18"/>
        </w:rPr>
        <w:t xml:space="preserve"> </w:t>
      </w:r>
    </w:p>
    <w:p w:rsidR="00974E4D" w:rsidRDefault="000E621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B30ED3" w:rsidP="00974E4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39.2pt;margin-top:.8pt;width:12pt;height:12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" filled="f" strokeweight=".26467mm">
                <v:path arrowok="t"/>
                <v:textbox inset="0,0,0,0">
                  <w:txbxContent>
                    <w:p w:rsidR="006F74EA" w:rsidRDefault="00B30ED3" w:rsidP="00974E4D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4E4D">
        <w:rPr>
          <w:rFonts w:ascii="Cambria" w:hAnsi="Cambria"/>
          <w:sz w:val="18"/>
          <w:szCs w:val="18"/>
        </w:rPr>
        <w:t xml:space="preserve">NESSUNA CONVENZIONE ATTIVA </w:t>
      </w:r>
      <w:r w:rsidR="006F74EA">
        <w:rPr>
          <w:rFonts w:ascii="Cambria" w:hAnsi="Cambria"/>
          <w:sz w:val="18"/>
          <w:szCs w:val="18"/>
        </w:rPr>
        <w:t>CON OGGETTO COMPARABILE</w:t>
      </w:r>
      <w:r w:rsidR="00974E4D">
        <w:rPr>
          <w:rFonts w:ascii="Cambria" w:hAnsi="Cambria"/>
          <w:sz w:val="18"/>
          <w:szCs w:val="18"/>
        </w:rPr>
        <w:tab/>
      </w:r>
    </w:p>
    <w:tbl>
      <w:tblPr>
        <w:tblW w:w="5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</w:tblGrid>
      <w:tr w:rsidR="001D0549">
        <w:trPr>
          <w:trHeight w:val="25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INDIVIDUAZIONE DELLO STRUMENTO PER L’AFFIDAMENTO</w:t>
            </w:r>
          </w:p>
        </w:tc>
      </w:tr>
    </w:tbl>
    <w:p w:rsidR="00746DB9" w:rsidRPr="00746DB9" w:rsidRDefault="00EF099C">
      <w:pPr>
        <w:tabs>
          <w:tab w:val="left" w:pos="3796"/>
          <w:tab w:val="left" w:pos="6948"/>
        </w:tabs>
        <w:spacing w:before="240"/>
        <w:ind w:right="-143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245110</wp:posOffset>
                </wp:positionV>
                <wp:extent cx="152400" cy="161290"/>
                <wp:effectExtent l="0" t="0" r="19050" b="10160"/>
                <wp:wrapNone/>
                <wp:docPr id="9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3D60F" id="Rettangolo 31" o:spid="_x0000_s1026" style="position:absolute;margin-left:490.7pt;margin-top:19.3pt;width:12pt;height:1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-22225</wp:posOffset>
                </wp:positionV>
                <wp:extent cx="152400" cy="161290"/>
                <wp:effectExtent l="0" t="0" r="19050" b="10160"/>
                <wp:wrapNone/>
                <wp:docPr id="1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9F5A1" id="Rettangolo 30" o:spid="_x0000_s1026" style="position:absolute;margin-left:490.7pt;margin-top:-1.75pt;width:12pt;height:1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Procedura aperta    ………………………………………………………………………………………………………………………………………………………</w:t>
      </w:r>
    </w:p>
    <w:p w:rsidR="001D0549" w:rsidRDefault="00EF099C">
      <w:p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240665</wp:posOffset>
                </wp:positionV>
                <wp:extent cx="152400" cy="161290"/>
                <wp:effectExtent l="0" t="0" r="19050" b="10160"/>
                <wp:wrapNone/>
                <wp:docPr id="11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AA55" id="Rettangolo 32" o:spid="_x0000_s1026" style="position:absolute;margin-left:490.75pt;margin-top:18.95pt;width:12pt;height:1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Procedura ristretta …………………………………………………………………………………………………………………………………………………………</w:t>
      </w:r>
    </w:p>
    <w:p w:rsidR="001D0549" w:rsidRDefault="0030643A">
      <w:pPr>
        <w:tabs>
          <w:tab w:val="left" w:pos="3796"/>
          <w:tab w:val="left" w:pos="6948"/>
        </w:tabs>
      </w:pPr>
      <w:r>
        <w:rPr>
          <w:rFonts w:ascii="Cambria" w:hAnsi="Cambria"/>
          <w:sz w:val="18"/>
          <w:szCs w:val="18"/>
        </w:rPr>
        <w:t xml:space="preserve">procedura competitiva con negoziazione……………………………………………………………………………………………………………………………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Procedura negoziata senza previa pubblicazione di un bando di gara, consentita nei seguenti casi: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283210</wp:posOffset>
                </wp:positionV>
                <wp:extent cx="152400" cy="161290"/>
                <wp:effectExtent l="0" t="0" r="19050" b="10160"/>
                <wp:wrapNone/>
                <wp:docPr id="12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7D19" id="Rettangolo 33" o:spid="_x0000_s1026" style="position:absolute;margin-left:490.8pt;margin-top:22.3pt;width:12pt;height:1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Qualora ad esito dell’esperimento di una procedura aperta o ristretta non sia stata presentata alcuna offerta, o alcuna offerta appropriata né alcuna domanda di partecipazione o alcuna domanda di partecipazione appropriata (articolo 63, comma 2, lettera </w:t>
      </w:r>
      <w:proofErr w:type="gramStart"/>
      <w:r w:rsidR="0030643A">
        <w:rPr>
          <w:rFonts w:ascii="Cambria" w:hAnsi="Cambria"/>
          <w:sz w:val="18"/>
          <w:szCs w:val="18"/>
        </w:rPr>
        <w:t>a)…</w:t>
      </w:r>
      <w:proofErr w:type="gramEnd"/>
      <w:r w:rsidR="0030643A">
        <w:rPr>
          <w:rFonts w:ascii="Cambria" w:hAnsi="Cambria"/>
          <w:sz w:val="18"/>
          <w:szCs w:val="18"/>
        </w:rPr>
        <w:t xml:space="preserve">……………………………………………………………………………………………………………………….. 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Quando i lavori, le forniture o i servizi possono essere forniti unicamente da un determinato operatore economico per una delle seguenti ragioni: </w:t>
      </w:r>
    </w:p>
    <w:p w:rsidR="001D0549" w:rsidRDefault="00EF099C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right="-143" w:hanging="284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375920</wp:posOffset>
                </wp:positionV>
                <wp:extent cx="152400" cy="161290"/>
                <wp:effectExtent l="0" t="0" r="19050" b="10160"/>
                <wp:wrapNone/>
                <wp:docPr id="13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Pr="008A51F1" w:rsidRDefault="006F74EA" w:rsidP="008A51F1"/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5" o:spid="_x0000_s1029" style="position:absolute;left:0;text-align:left;margin-left:490.8pt;margin-top:29.6pt;width:12pt;height:12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" filled="f" strokeweight=".26467mm">
                <v:path arrowok="t"/>
                <v:textbox inset="0,0,0,0">
                  <w:txbxContent>
                    <w:p w:rsidR="006F74EA" w:rsidRPr="008A51F1" w:rsidRDefault="006F74EA" w:rsidP="008A51F1"/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80645</wp:posOffset>
                </wp:positionV>
                <wp:extent cx="152400" cy="161290"/>
                <wp:effectExtent l="0" t="0" r="19050" b="10160"/>
                <wp:wrapNone/>
                <wp:docPr id="1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204A2" id="Rettangolo 34" o:spid="_x0000_s1026" style="position:absolute;margin-left:490.8pt;margin-top:6.35pt;width:12pt;height:1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lo scopo dell’appalto consiste nella creazione o nell’acquisizione di un’opera d’arte o rappresentazione artistica </w:t>
      </w:r>
      <w:proofErr w:type="gramStart"/>
      <w:r w:rsidR="0030643A">
        <w:rPr>
          <w:rFonts w:ascii="Cambria" w:hAnsi="Cambria"/>
          <w:sz w:val="18"/>
          <w:szCs w:val="18"/>
        </w:rPr>
        <w:t>unica  (</w:t>
      </w:r>
      <w:proofErr w:type="gramEnd"/>
      <w:r w:rsidR="0030643A">
        <w:rPr>
          <w:rFonts w:ascii="Cambria" w:hAnsi="Cambria"/>
          <w:sz w:val="18"/>
          <w:szCs w:val="18"/>
        </w:rPr>
        <w:t>articolo 63, comma 2, lettera b n. 1)……………………………………………………………………………………………………….</w:t>
      </w:r>
    </w:p>
    <w:p w:rsidR="001D0549" w:rsidRDefault="00EF099C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220345</wp:posOffset>
                </wp:positionV>
                <wp:extent cx="152400" cy="161290"/>
                <wp:effectExtent l="0" t="0" r="19050" b="10160"/>
                <wp:wrapNone/>
                <wp:docPr id="15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560E0" id="Rettangolo 36" o:spid="_x0000_s1026" style="position:absolute;margin-left:491.1pt;margin-top:17.35pt;width:12pt;height:12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la concorrenza è assente per motivi tecnici (articolo 63, comma 2, lettera b n. 2)   ………………………………………........</w:t>
      </w:r>
    </w:p>
    <w:p w:rsidR="001D0549" w:rsidRDefault="0030643A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sz w:val="18"/>
          <w:szCs w:val="18"/>
        </w:rPr>
        <w:t xml:space="preserve">la tutela di diritti esclusivi, inclusi i diritti di proprietà intellettuale (articolo 63, comma 2, lettera b n. 2) …………  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105410</wp:posOffset>
                </wp:positionV>
                <wp:extent cx="152400" cy="161290"/>
                <wp:effectExtent l="0" t="0" r="19050" b="10160"/>
                <wp:wrapNone/>
                <wp:docPr id="16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4E141" id="Rettangolo 37" o:spid="_x0000_s1026" style="position:absolute;margin-left:490.75pt;margin-top:8.3pt;width:12pt;height:12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In presenza di eventi di estrema urgenza non prevedibili e non imputabili alla stazione appaltante incompatibili</w:t>
      </w:r>
    </w:p>
    <w:p w:rsidR="001D0549" w:rsidRDefault="0030643A">
      <w:pPr>
        <w:pStyle w:val="Paragrafoelenco"/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 i termini imposti alle procedure aperte, ristrette o competitive con negoziazione (art. 63 comma 2, lettera c</w:t>
      </w:r>
      <w:proofErr w:type="gramStart"/>
      <w:r>
        <w:rPr>
          <w:rFonts w:ascii="Cambria" w:hAnsi="Cambria"/>
          <w:sz w:val="18"/>
          <w:szCs w:val="18"/>
        </w:rPr>
        <w:t>)….</w:t>
      </w:r>
      <w:proofErr w:type="gramEnd"/>
      <w:r>
        <w:rPr>
          <w:rFonts w:ascii="Cambria" w:hAnsi="Cambria"/>
          <w:sz w:val="18"/>
          <w:szCs w:val="18"/>
        </w:rPr>
        <w:t>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254000</wp:posOffset>
                </wp:positionV>
                <wp:extent cx="152400" cy="161290"/>
                <wp:effectExtent l="0" t="0" r="19050" b="10160"/>
                <wp:wrapNone/>
                <wp:docPr id="17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B0573" id="Rettangolo 39" o:spid="_x0000_s1026" style="position:absolute;margin-left:491.1pt;margin-top:20pt;width:12pt;height:1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Qualora i prodotti oggetto dell’appalto siano fabbricati a scopo di ricerca, di sperimentazione, di studio o di sviluppo, salvo che si tratti di produzione in quantità volta ad accertare la redditività commerciale del prodotto o ad ammortizzare i costi di ricerca e di </w:t>
      </w:r>
      <w:proofErr w:type="gramStart"/>
      <w:r w:rsidR="0030643A">
        <w:rPr>
          <w:rFonts w:ascii="Cambria" w:hAnsi="Cambria"/>
          <w:sz w:val="18"/>
          <w:szCs w:val="18"/>
        </w:rPr>
        <w:t>sviluppo  (</w:t>
      </w:r>
      <w:proofErr w:type="gramEnd"/>
      <w:r w:rsidR="0030643A">
        <w:rPr>
          <w:rFonts w:ascii="Cambria" w:hAnsi="Cambria"/>
          <w:sz w:val="18"/>
          <w:szCs w:val="18"/>
        </w:rPr>
        <w:t>art. 63 comma 3, lettera a)  ………………………….………………………………….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702945</wp:posOffset>
                </wp:positionV>
                <wp:extent cx="152400" cy="161290"/>
                <wp:effectExtent l="0" t="0" r="19050" b="10160"/>
                <wp:wrapNone/>
                <wp:docPr id="18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D6B07" id="Rettangolo 41" o:spid="_x0000_s1026" style="position:absolute;margin-left:490.75pt;margin-top:55.35pt;width:12pt;height:12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406400</wp:posOffset>
                </wp:positionV>
                <wp:extent cx="152400" cy="161290"/>
                <wp:effectExtent l="0" t="0" r="19050" b="10160"/>
                <wp:wrapNone/>
                <wp:docPr id="19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4A985" id="Rettangolo 40" o:spid="_x0000_s1026" style="position:absolute;margin-left:490.75pt;margin-top:32pt;width:12pt;height:12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Nel caso di consegne complementari effettuate dal fornitore originario e destinate al rinnovo parziale di </w:t>
      </w:r>
      <w:proofErr w:type="gramStart"/>
      <w:r w:rsidR="0030643A">
        <w:rPr>
          <w:rFonts w:ascii="Cambria" w:hAnsi="Cambria"/>
          <w:sz w:val="18"/>
          <w:szCs w:val="18"/>
        </w:rPr>
        <w:t>forniture  o</w:t>
      </w:r>
      <w:proofErr w:type="gramEnd"/>
      <w:r w:rsidR="0030643A">
        <w:rPr>
          <w:rFonts w:ascii="Cambria" w:hAnsi="Cambria"/>
          <w:sz w:val="18"/>
          <w:szCs w:val="18"/>
        </w:rPr>
        <w:t xml:space="preserve"> di impianti o all’ampliamento di forniture o impianti esistenti, qualora il cambiamento di fornitore obblighi la società ad acquistare forniture con caratteristiche differenti, il cui impiego o manutenzione comporterebbero incompatibilità o difficoltà tecniche sproporzionate (art. 63 comma 3, lettera b) ………. ………………………………………….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Per forniture quotate e acquistate sul mercato delle materie prime (art. 63 comma 3, lettera c) ………</w:t>
      </w:r>
      <w:proofErr w:type="gramStart"/>
      <w:r>
        <w:rPr>
          <w:rFonts w:ascii="Cambria" w:hAnsi="Cambria"/>
          <w:sz w:val="18"/>
          <w:szCs w:val="18"/>
        </w:rPr>
        <w:t>…….</w:t>
      </w:r>
      <w:proofErr w:type="gramEnd"/>
      <w:r>
        <w:rPr>
          <w:rFonts w:ascii="Cambria" w:hAnsi="Cambria"/>
          <w:sz w:val="18"/>
          <w:szCs w:val="18"/>
        </w:rPr>
        <w:t>……………..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77470</wp:posOffset>
                </wp:positionV>
                <wp:extent cx="152400" cy="161290"/>
                <wp:effectExtent l="0" t="0" r="19050" b="10160"/>
                <wp:wrapNone/>
                <wp:docPr id="20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B6FA5" id="Rettangolo 42" o:spid="_x0000_s1026" style="position:absolute;margin-left:490.75pt;margin-top:6.1pt;width:12pt;height:12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Per l'acquisto di forniture o servizi a condizioni particolarmente vantaggiose, da un fornitore che cessa definitivamente l'attività commerciale oppure dagli organi delle procedure concorsuali (art. 63 comma 3, lettera d)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120015</wp:posOffset>
                </wp:positionV>
                <wp:extent cx="152400" cy="161290"/>
                <wp:effectExtent l="0" t="0" r="19050" b="10160"/>
                <wp:wrapNone/>
                <wp:docPr id="21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3376B" id="Rettangolo 38" o:spid="_x0000_s1026" style="position:absolute;margin-left:491.1pt;margin-top:9.45pt;width:12pt;height:12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Nel caso in cui il contratto faccia seguito ad un concorso di progettazione e debba, in base alle norme applicabili, essere aggiudicato al vincitore o a uno dei vincitori del concorso (articolo 63, comma </w:t>
      </w:r>
      <w:proofErr w:type="gramStart"/>
      <w:r w:rsidR="0030643A">
        <w:rPr>
          <w:rFonts w:ascii="Cambria" w:hAnsi="Cambria"/>
          <w:sz w:val="18"/>
          <w:szCs w:val="18"/>
        </w:rPr>
        <w:t>4)…</w:t>
      </w:r>
      <w:proofErr w:type="gramEnd"/>
      <w:r w:rsidR="0030643A">
        <w:rPr>
          <w:rFonts w:ascii="Cambria" w:hAnsi="Cambria"/>
          <w:sz w:val="18"/>
          <w:szCs w:val="18"/>
        </w:rPr>
        <w:t>……………………………………….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401320</wp:posOffset>
                </wp:positionV>
                <wp:extent cx="152400" cy="161290"/>
                <wp:effectExtent l="0" t="0" r="19050" b="10160"/>
                <wp:wrapNone/>
                <wp:docPr id="22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759EA" id="Rettangolo 43" o:spid="_x0000_s1026" style="position:absolute;margin-left:491.1pt;margin-top:31.6pt;width:12pt;height:12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Per nuovi servizi consistenti nella ripetizione di servizi analoghi già affidati all’operatore economico aggiudicatario del contratto iniziale dalla medesima stazione appaltante, a condizione che tali servizi siano conformi ad un progetto di base e che tale progetto sia stato oggetto di un primo contratto aggiudicato, nei precedenti tre anni, secondo una procedura aperta o ristretta (articolo 63, comma 5,) …………………………………………………………………………..</w:t>
      </w:r>
    </w:p>
    <w:p w:rsidR="001D0549" w:rsidRDefault="00EF099C" w:rsidP="000E6210">
      <w:pPr>
        <w:tabs>
          <w:tab w:val="left" w:pos="3796"/>
          <w:tab w:val="left" w:pos="6948"/>
        </w:tabs>
        <w:spacing w:before="240" w:after="0" w:line="240" w:lineRule="auto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7620</wp:posOffset>
                </wp:positionV>
                <wp:extent cx="152400" cy="161290"/>
                <wp:effectExtent l="0" t="0" r="19050" b="10160"/>
                <wp:wrapNone/>
                <wp:docPr id="23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24C8E" id="Rettangolo 44" o:spid="_x0000_s1026" style="position:absolute;margin-left:491.1pt;margin-top:.6pt;width:12pt;height:1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Partenariato per l’innovazione ………………………………………………………………………………………………………………………………………</w:t>
      </w:r>
      <w:proofErr w:type="gramStart"/>
      <w:r w:rsidR="0030643A">
        <w:rPr>
          <w:rFonts w:ascii="Cambria" w:hAnsi="Cambria"/>
          <w:sz w:val="18"/>
          <w:szCs w:val="18"/>
        </w:rPr>
        <w:t>…….</w:t>
      </w:r>
      <w:proofErr w:type="gramEnd"/>
      <w:r w:rsidR="0030643A">
        <w:rPr>
          <w:rFonts w:ascii="Cambria" w:hAnsi="Cambria"/>
          <w:sz w:val="18"/>
          <w:szCs w:val="18"/>
        </w:rPr>
        <w:t>.</w:t>
      </w:r>
    </w:p>
    <w:p w:rsidR="001D0549" w:rsidRDefault="00EF099C" w:rsidP="000E6210">
      <w:pPr>
        <w:pStyle w:val="Paragrafoelenco"/>
        <w:tabs>
          <w:tab w:val="left" w:pos="3796"/>
          <w:tab w:val="left" w:pos="6948"/>
        </w:tabs>
        <w:spacing w:before="240" w:after="0" w:line="240" w:lineRule="auto"/>
        <w:ind w:left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151130</wp:posOffset>
                </wp:positionV>
                <wp:extent cx="152400" cy="161290"/>
                <wp:effectExtent l="0" t="0" r="19050" b="10160"/>
                <wp:wrapNone/>
                <wp:docPr id="24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78DA" id="Rettangolo 45" o:spid="_x0000_s1026" style="position:absolute;margin-left:491.1pt;margin-top:11.9pt;width:12pt;height:12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Dialogo Competitivo …………………………………………………………………………………………………………………………………………………………… </w:t>
      </w:r>
    </w:p>
    <w:p w:rsidR="00746DB9" w:rsidRPr="00746DB9" w:rsidRDefault="00EF099C" w:rsidP="000E6210">
      <w:pPr>
        <w:tabs>
          <w:tab w:val="left" w:pos="3796"/>
          <w:tab w:val="left" w:pos="6948"/>
        </w:tabs>
        <w:spacing w:before="240"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6236335</wp:posOffset>
                </wp:positionH>
                <wp:positionV relativeFrom="paragraph">
                  <wp:posOffset>215900</wp:posOffset>
                </wp:positionV>
                <wp:extent cx="152400" cy="161290"/>
                <wp:effectExtent l="0" t="0" r="19050" b="10160"/>
                <wp:wrapNone/>
                <wp:docPr id="2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AE274" id="Rettangolo 45" o:spid="_x0000_s1026" style="position:absolute;margin-left:491.05pt;margin-top:17pt;width:12pt;height:12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Ricorso a strumenti elettronici di acquisto gestiti da Consip spa o altra centrale di committenza per servizi e forniture standardizzabili, nonché lavori di manutenzione ordinaria……………………………………………………………………………………………………</w:t>
      </w:r>
    </w:p>
    <w:p w:rsidR="001D0549" w:rsidRDefault="0030643A" w:rsidP="000E6210">
      <w:pPr>
        <w:pStyle w:val="Paragrafoelenco"/>
        <w:tabs>
          <w:tab w:val="left" w:pos="3796"/>
          <w:tab w:val="left" w:pos="6948"/>
        </w:tabs>
        <w:spacing w:after="0" w:line="240" w:lineRule="auto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Acquisizione in economia, ammessa: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sz w:val="18"/>
          <w:szCs w:val="18"/>
        </w:rPr>
        <w:t xml:space="preserve">Per i lavori, servizi e forniture di importo pari o superiore a 40.000 euro e fino a soglia comunitaria euro, mediante </w:t>
      </w:r>
    </w:p>
    <w:p w:rsidR="001D0549" w:rsidRDefault="00EF099C">
      <w:pPr>
        <w:pStyle w:val="Paragrafoelenco"/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b/>
          <w:noProof/>
          <w:sz w:val="18"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240030</wp:posOffset>
                </wp:positionV>
                <wp:extent cx="152400" cy="161290"/>
                <wp:effectExtent l="0" t="0" r="19050" b="10160"/>
                <wp:wrapNone/>
                <wp:docPr id="2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666D4" id="Rettangolo 46" o:spid="_x0000_s1026" style="position:absolute;margin-left:491.1pt;margin-top:18.9pt;width:12pt;height:12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b/>
          <w:sz w:val="18"/>
          <w:szCs w:val="18"/>
          <w:u w:val="single"/>
        </w:rPr>
        <w:t>procedura negoziata</w:t>
      </w:r>
      <w:r w:rsidR="0030643A">
        <w:rPr>
          <w:rFonts w:ascii="Cambria" w:hAnsi="Cambria"/>
          <w:sz w:val="18"/>
          <w:szCs w:val="18"/>
        </w:rPr>
        <w:t xml:space="preserve"> previa consultazione, ove esistenti, di almeno cinque operatori economici individuati sulla base di indagini di mercato o tramite elenchi di operatori economici, nel rispetto di un criterio di rotazione degli inviti (articolo 36, comma 2 lettera b) …………………………………………………………………………………………………………………...</w:t>
      </w:r>
    </w:p>
    <w:p w:rsidR="001D0549" w:rsidRDefault="003C38C4" w:rsidP="00FD2FD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721083" wp14:editId="51F0339A">
                <wp:simplePos x="0" y="0"/>
                <wp:positionH relativeFrom="column">
                  <wp:posOffset>6219825</wp:posOffset>
                </wp:positionH>
                <wp:positionV relativeFrom="paragraph">
                  <wp:posOffset>74930</wp:posOffset>
                </wp:positionV>
                <wp:extent cx="152400" cy="161290"/>
                <wp:effectExtent l="0" t="0" r="19050" b="10160"/>
                <wp:wrapNone/>
                <wp:docPr id="3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D2FDC" w:rsidRDefault="00FD2FDC" w:rsidP="00FD2FD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21083" id="Rettangolo 45" o:spid="_x0000_s1030" style="position:absolute;left:0;text-align:left;margin-left:489.75pt;margin-top:5.9pt;width:12pt;height:12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" filled="f" strokeweight=".26467mm">
                <v:path arrowok="t"/>
                <v:textbox inset="0,0,0,0">
                  <w:txbxContent>
                    <w:p w:rsidR="00FD2FDC" w:rsidRDefault="00FD2FDC" w:rsidP="00FD2FDC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</w:t>
      </w:r>
      <w:r w:rsidR="0030643A">
        <w:rPr>
          <w:rFonts w:ascii="Cambria" w:hAnsi="Cambria"/>
          <w:sz w:val="18"/>
          <w:szCs w:val="18"/>
        </w:rPr>
        <w:t xml:space="preserve"> </w:t>
      </w:r>
      <w:r w:rsidR="00FD2FDC">
        <w:rPr>
          <w:rFonts w:ascii="Cambria" w:hAnsi="Cambria"/>
          <w:sz w:val="18"/>
          <w:szCs w:val="18"/>
        </w:rPr>
        <w:t xml:space="preserve">a seguito di esperimento di ricerca informale da parte del responsabile dell’istruttoria, </w:t>
      </w:r>
      <w:r w:rsidR="0030643A">
        <w:rPr>
          <w:rFonts w:ascii="Cambria" w:hAnsi="Cambria"/>
          <w:sz w:val="18"/>
          <w:szCs w:val="18"/>
        </w:rPr>
        <w:t xml:space="preserve">su proposta del Responsabile del procedimento (articolo 36, comma </w:t>
      </w:r>
      <w:r w:rsidR="00AD00FF">
        <w:rPr>
          <w:rFonts w:ascii="Cambria" w:hAnsi="Cambria"/>
          <w:sz w:val="18"/>
          <w:szCs w:val="18"/>
        </w:rPr>
        <w:t>2</w:t>
      </w:r>
      <w:r w:rsidR="0030643A">
        <w:rPr>
          <w:rFonts w:ascii="Cambria" w:hAnsi="Cambria"/>
          <w:sz w:val="18"/>
          <w:szCs w:val="18"/>
        </w:rPr>
        <w:t>, lettera a) ……………………………………………………………………………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133350</wp:posOffset>
                </wp:positionV>
                <wp:extent cx="152400" cy="161290"/>
                <wp:effectExtent l="0" t="0" r="19050" b="10160"/>
                <wp:wrapNone/>
                <wp:docPr id="28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38C4" w:rsidRDefault="003C38C4" w:rsidP="003C38C4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7" o:spid="_x0000_s1031" style="position:absolute;left:0;text-align:left;margin-left:491.1pt;margin-top:10.5pt;width:12pt;height:12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" filled="f" strokeweight=".26467mm">
                <v:path arrowok="t"/>
                <v:textbox inset="0,0,0,0">
                  <w:txbxContent>
                    <w:p w:rsidR="003C38C4" w:rsidRDefault="003C38C4" w:rsidP="003C38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 xml:space="preserve">affidamento diretto previa acquisizione di n. </w:t>
      </w:r>
      <w:r w:rsidR="003C38C4">
        <w:rPr>
          <w:rFonts w:ascii="Cambria" w:hAnsi="Cambria"/>
          <w:b/>
          <w:sz w:val="18"/>
          <w:szCs w:val="18"/>
          <w:u w:val="single"/>
        </w:rPr>
        <w:t xml:space="preserve">2 </w:t>
      </w:r>
      <w:r w:rsidR="0030643A">
        <w:rPr>
          <w:rFonts w:ascii="Cambria" w:hAnsi="Cambria"/>
          <w:b/>
          <w:sz w:val="18"/>
          <w:szCs w:val="18"/>
          <w:u w:val="single"/>
        </w:rPr>
        <w:t>preventivi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</w:t>
      </w:r>
      <w:r w:rsidR="00AD00FF">
        <w:rPr>
          <w:rFonts w:ascii="Cambria" w:hAnsi="Cambria"/>
          <w:sz w:val="18"/>
          <w:szCs w:val="18"/>
        </w:rPr>
        <w:t>2</w:t>
      </w:r>
      <w:r w:rsidR="0030643A">
        <w:rPr>
          <w:rFonts w:ascii="Cambria" w:hAnsi="Cambria"/>
          <w:sz w:val="18"/>
          <w:szCs w:val="18"/>
        </w:rPr>
        <w:t xml:space="preserve">, lettera a) 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Pr="00D2673D" w:rsidRDefault="0030643A" w:rsidP="00D2673D">
      <w:pPr>
        <w:suppressAutoHyphens w:val="0"/>
        <w:autoSpaceDN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Motivazione sintetica della scelta proposta:</w:t>
      </w:r>
    </w:p>
    <w:p w:rsidR="00B30ED3" w:rsidRPr="00D2673D" w:rsidRDefault="00B30ED3" w:rsidP="00D2673D">
      <w:p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Atteso che:</w:t>
      </w:r>
    </w:p>
    <w:p w:rsidR="004A61F4" w:rsidRPr="00D2673D" w:rsidRDefault="004A61F4" w:rsidP="00D2673D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in occasione de</w:t>
      </w:r>
      <w:r w:rsidR="004156CA">
        <w:rPr>
          <w:rFonts w:ascii="Cambria" w:hAnsi="Cambria"/>
          <w:sz w:val="18"/>
          <w:szCs w:val="18"/>
        </w:rPr>
        <w:t xml:space="preserve">ll’avvio dell’anno scolastico 2020/2021 </w:t>
      </w:r>
      <w:r w:rsidRPr="00D2673D">
        <w:rPr>
          <w:rFonts w:ascii="Cambria" w:hAnsi="Cambria"/>
          <w:sz w:val="18"/>
          <w:szCs w:val="18"/>
        </w:rPr>
        <w:t>vi è la necessità di garantire la sicurezza del personale che andrà ad es</w:t>
      </w:r>
      <w:r w:rsidR="00D2673D" w:rsidRPr="00D2673D">
        <w:rPr>
          <w:rFonts w:ascii="Cambria" w:hAnsi="Cambria"/>
          <w:sz w:val="18"/>
          <w:szCs w:val="18"/>
        </w:rPr>
        <w:t>pletare il servizio di non doce</w:t>
      </w:r>
      <w:r w:rsidRPr="00D2673D">
        <w:rPr>
          <w:rFonts w:ascii="Cambria" w:hAnsi="Cambria"/>
          <w:sz w:val="18"/>
          <w:szCs w:val="18"/>
        </w:rPr>
        <w:t>nza;</w:t>
      </w:r>
    </w:p>
    <w:p w:rsidR="00B30ED3" w:rsidRPr="00D2673D" w:rsidRDefault="00EF3E7E" w:rsidP="00D2673D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nell’attuale situazione epidemiologica </w:t>
      </w:r>
      <w:r w:rsidR="004A61F4" w:rsidRPr="00D2673D">
        <w:rPr>
          <w:rFonts w:ascii="Cambria" w:hAnsi="Cambria"/>
          <w:sz w:val="18"/>
          <w:szCs w:val="18"/>
        </w:rPr>
        <w:t xml:space="preserve">l’apertura delle scuole e l’erogazione del servizio deve essere contemperato con </w:t>
      </w:r>
      <w:r w:rsidRPr="00D2673D">
        <w:rPr>
          <w:rFonts w:ascii="Cambria" w:hAnsi="Cambria"/>
          <w:sz w:val="18"/>
          <w:szCs w:val="18"/>
        </w:rPr>
        <w:t xml:space="preserve">il diritto alla salute del personale di AMES </w:t>
      </w:r>
      <w:proofErr w:type="spellStart"/>
      <w:r w:rsidRPr="00D2673D">
        <w:rPr>
          <w:rFonts w:ascii="Cambria" w:hAnsi="Cambria"/>
          <w:sz w:val="18"/>
          <w:szCs w:val="18"/>
        </w:rPr>
        <w:t>SpA</w:t>
      </w:r>
      <w:proofErr w:type="spellEnd"/>
      <w:r w:rsidRPr="00D2673D">
        <w:rPr>
          <w:rFonts w:ascii="Cambria" w:hAnsi="Cambria"/>
          <w:sz w:val="18"/>
          <w:szCs w:val="18"/>
        </w:rPr>
        <w:t>;</w:t>
      </w:r>
    </w:p>
    <w:p w:rsidR="004156CA" w:rsidRDefault="00EF3E7E" w:rsidP="004156CA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si ritiene </w:t>
      </w:r>
      <w:r w:rsidR="0011073C">
        <w:rPr>
          <w:rFonts w:ascii="Cambria" w:hAnsi="Cambria"/>
          <w:sz w:val="18"/>
          <w:szCs w:val="18"/>
        </w:rPr>
        <w:t>necessario</w:t>
      </w:r>
      <w:r w:rsidRPr="00D2673D">
        <w:rPr>
          <w:rFonts w:ascii="Cambria" w:hAnsi="Cambria"/>
          <w:sz w:val="18"/>
          <w:szCs w:val="18"/>
        </w:rPr>
        <w:t xml:space="preserve"> garantire </w:t>
      </w:r>
      <w:r w:rsidR="004A61F4" w:rsidRPr="00D2673D">
        <w:rPr>
          <w:rFonts w:ascii="Cambria" w:hAnsi="Cambria"/>
          <w:sz w:val="18"/>
          <w:szCs w:val="18"/>
        </w:rPr>
        <w:t xml:space="preserve">la fornitura </w:t>
      </w:r>
      <w:r w:rsidR="003C38C4">
        <w:rPr>
          <w:rFonts w:ascii="Cambria" w:hAnsi="Cambria"/>
          <w:sz w:val="18"/>
          <w:szCs w:val="18"/>
        </w:rPr>
        <w:t>di guanti e calzari</w:t>
      </w:r>
      <w:r w:rsidR="004156CA">
        <w:rPr>
          <w:rFonts w:ascii="Cambria" w:hAnsi="Cambria"/>
          <w:sz w:val="18"/>
          <w:szCs w:val="18"/>
        </w:rPr>
        <w:t xml:space="preserve"> per il personale </w:t>
      </w:r>
      <w:r w:rsidR="0011073C">
        <w:rPr>
          <w:rFonts w:ascii="Cambria" w:hAnsi="Cambria"/>
          <w:sz w:val="18"/>
          <w:szCs w:val="18"/>
        </w:rPr>
        <w:t>sopra individuato;</w:t>
      </w:r>
    </w:p>
    <w:p w:rsidR="0011073C" w:rsidRDefault="0011073C" w:rsidP="004156CA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sentito il </w:t>
      </w:r>
      <w:r w:rsidR="007E4E1A">
        <w:rPr>
          <w:rFonts w:ascii="Cambria" w:hAnsi="Cambria"/>
          <w:sz w:val="18"/>
          <w:szCs w:val="18"/>
        </w:rPr>
        <w:t>datore di lavoro e il SPP</w:t>
      </w:r>
      <w:r>
        <w:rPr>
          <w:rFonts w:ascii="Cambria" w:hAnsi="Cambria"/>
          <w:sz w:val="18"/>
          <w:szCs w:val="18"/>
        </w:rPr>
        <w:t xml:space="preserve">, si stima che la fornitura atta a sopperire al fabbisogno fino alla fine dell’anno consti </w:t>
      </w:r>
      <w:r w:rsidR="007E4E1A">
        <w:rPr>
          <w:rFonts w:ascii="Cambria" w:hAnsi="Cambria"/>
          <w:sz w:val="18"/>
          <w:szCs w:val="18"/>
        </w:rPr>
        <w:t>dei pezzi e confezioni individuati in premessa;</w:t>
      </w:r>
      <w:r>
        <w:rPr>
          <w:rFonts w:ascii="Cambria" w:hAnsi="Cambria"/>
          <w:sz w:val="18"/>
          <w:szCs w:val="18"/>
        </w:rPr>
        <w:t xml:space="preserve"> </w:t>
      </w:r>
    </w:p>
    <w:p w:rsidR="004156CA" w:rsidRPr="004156CA" w:rsidRDefault="004156CA" w:rsidP="00FD2FDC">
      <w:pPr>
        <w:pStyle w:val="Paragrafoelenco"/>
        <w:suppressAutoHyphens w:val="0"/>
        <w:autoSpaceDN/>
        <w:spacing w:before="240" w:line="240" w:lineRule="auto"/>
        <w:ind w:left="0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Considerato che:</w:t>
      </w:r>
    </w:p>
    <w:p w:rsidR="00FD2FDC" w:rsidRPr="00FD2FDC" w:rsidRDefault="00EF3E7E" w:rsidP="00FD2FDC">
      <w:pPr>
        <w:pStyle w:val="Paragrafoelenco"/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3779BB">
        <w:rPr>
          <w:rFonts w:ascii="Cambria" w:hAnsi="Cambria"/>
          <w:sz w:val="18"/>
          <w:szCs w:val="18"/>
        </w:rPr>
        <w:t xml:space="preserve">La </w:t>
      </w:r>
      <w:r w:rsidR="00D2673D" w:rsidRPr="003779BB">
        <w:rPr>
          <w:rFonts w:ascii="Cambria" w:hAnsi="Cambria"/>
          <w:sz w:val="18"/>
          <w:szCs w:val="18"/>
        </w:rPr>
        <w:t xml:space="preserve">ditta </w:t>
      </w:r>
      <w:r w:rsidR="00FD2FDC">
        <w:rPr>
          <w:rFonts w:ascii="Cambria" w:hAnsi="Cambria"/>
          <w:sz w:val="18"/>
          <w:szCs w:val="18"/>
        </w:rPr>
        <w:t>SARA CREAZIONI UNIFORMS SRL</w:t>
      </w:r>
      <w:r w:rsidR="001F2F70">
        <w:rPr>
          <w:rFonts w:ascii="Cambria" w:hAnsi="Cambria"/>
          <w:sz w:val="18"/>
          <w:szCs w:val="18"/>
        </w:rPr>
        <w:t xml:space="preserve"> </w:t>
      </w:r>
      <w:r w:rsidR="00FD2FDC" w:rsidRPr="00FD2FDC">
        <w:rPr>
          <w:rFonts w:ascii="Cambria" w:hAnsi="Cambria"/>
          <w:sz w:val="18"/>
          <w:szCs w:val="18"/>
        </w:rPr>
        <w:t>con sede in via Monastier 28 a Meolo (VE) CF 03401330273 contattata per le vie brevi ha dato la propria disponibilità alla realizzazione della fornitura dando massima priorità all’esecuzione della prestazione;</w:t>
      </w:r>
    </w:p>
    <w:p w:rsidR="003779BB" w:rsidRPr="003779BB" w:rsidRDefault="00786075" w:rsidP="0038753E">
      <w:pPr>
        <w:pStyle w:val="Paragrafoelenco"/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3779BB">
        <w:rPr>
          <w:rFonts w:ascii="Cambria" w:hAnsi="Cambria"/>
          <w:sz w:val="18"/>
          <w:szCs w:val="18"/>
        </w:rPr>
        <w:t xml:space="preserve">AMES </w:t>
      </w:r>
      <w:proofErr w:type="spellStart"/>
      <w:r w:rsidRPr="003779BB">
        <w:rPr>
          <w:rFonts w:ascii="Cambria" w:hAnsi="Cambria"/>
          <w:sz w:val="18"/>
          <w:szCs w:val="18"/>
        </w:rPr>
        <w:t>SpA</w:t>
      </w:r>
      <w:proofErr w:type="spellEnd"/>
      <w:r w:rsidRPr="003779BB">
        <w:rPr>
          <w:rFonts w:ascii="Cambria" w:hAnsi="Cambria"/>
          <w:sz w:val="18"/>
          <w:szCs w:val="18"/>
        </w:rPr>
        <w:t xml:space="preserve"> </w:t>
      </w:r>
      <w:r w:rsidR="003779BB" w:rsidRPr="003779BB">
        <w:rPr>
          <w:rFonts w:ascii="Cambria" w:hAnsi="Cambria"/>
          <w:sz w:val="18"/>
          <w:szCs w:val="18"/>
        </w:rPr>
        <w:t xml:space="preserve">in considerazione del valore dell’affidamento ritiene di non dover aggravare la procedura e di aver fatto un uso </w:t>
      </w:r>
      <w:r w:rsidR="003779BB" w:rsidRPr="003779BB">
        <w:rPr>
          <w:rFonts w:ascii="Cambria" w:hAnsi="Cambria"/>
          <w:bCs/>
          <w:sz w:val="18"/>
          <w:szCs w:val="18"/>
        </w:rPr>
        <w:t>ottimale delle risorse da impiegare nello svolgimento della procedura;</w:t>
      </w:r>
    </w:p>
    <w:p w:rsidR="003779BB" w:rsidRPr="003779BB" w:rsidRDefault="003779BB" w:rsidP="003779BB">
      <w:pPr>
        <w:pStyle w:val="Paragrafoelenco"/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In aderenza al</w:t>
      </w:r>
      <w:r w:rsidRPr="003779BB">
        <w:rPr>
          <w:rFonts w:ascii="Cambria" w:hAnsi="Cambria"/>
          <w:bCs/>
          <w:sz w:val="18"/>
          <w:szCs w:val="18"/>
        </w:rPr>
        <w:t xml:space="preserve"> principio di efficacia, </w:t>
      </w:r>
      <w:r>
        <w:rPr>
          <w:rFonts w:ascii="Cambria" w:hAnsi="Cambria"/>
          <w:bCs/>
          <w:sz w:val="18"/>
          <w:szCs w:val="18"/>
        </w:rPr>
        <w:t xml:space="preserve">si rappresenta </w:t>
      </w:r>
      <w:r w:rsidRPr="003779BB">
        <w:rPr>
          <w:rFonts w:ascii="Cambria" w:hAnsi="Cambria"/>
          <w:bCs/>
          <w:sz w:val="18"/>
          <w:szCs w:val="18"/>
        </w:rPr>
        <w:t>la congruità dei propri atti rispetto al conseguimento dello scopo e dell’interesse pubblico cui sono preordinati;</w:t>
      </w:r>
    </w:p>
    <w:p w:rsidR="00786075" w:rsidRPr="00CF5696" w:rsidRDefault="003779BB" w:rsidP="00CF5696">
      <w:pPr>
        <w:pStyle w:val="Paragrafoelenco"/>
        <w:numPr>
          <w:ilvl w:val="0"/>
          <w:numId w:val="6"/>
        </w:num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3779BB">
        <w:rPr>
          <w:rFonts w:ascii="Cambria" w:hAnsi="Cambria"/>
          <w:bCs/>
          <w:iCs/>
          <w:sz w:val="18"/>
          <w:szCs w:val="18"/>
        </w:rPr>
        <w:t>In ossequio</w:t>
      </w:r>
      <w:r w:rsidRPr="003779BB">
        <w:rPr>
          <w:rFonts w:ascii="Cambria" w:hAnsi="Cambria"/>
          <w:bCs/>
          <w:sz w:val="18"/>
          <w:szCs w:val="18"/>
        </w:rPr>
        <w:t xml:space="preserve"> al principio di tempestività</w:t>
      </w:r>
      <w:r>
        <w:rPr>
          <w:rFonts w:ascii="Cambria" w:hAnsi="Cambria"/>
          <w:bCs/>
          <w:sz w:val="18"/>
          <w:szCs w:val="18"/>
        </w:rPr>
        <w:t xml:space="preserve"> si è scelto di</w:t>
      </w:r>
      <w:r w:rsidRPr="003779BB">
        <w:rPr>
          <w:rFonts w:ascii="Cambria" w:hAnsi="Cambria"/>
          <w:bCs/>
          <w:sz w:val="18"/>
          <w:szCs w:val="18"/>
        </w:rPr>
        <w:t xml:space="preserve"> non dilatare la durata del procedimento di selezione del contraente in assenza di obiettive ragioni</w:t>
      </w:r>
      <w:r w:rsidR="00CF5696">
        <w:rPr>
          <w:rFonts w:ascii="Cambria" w:hAnsi="Cambria"/>
          <w:bCs/>
          <w:sz w:val="18"/>
          <w:szCs w:val="18"/>
        </w:rPr>
        <w:t xml:space="preserve"> sempre nel rispetto dei principi di </w:t>
      </w:r>
      <w:r w:rsidRPr="00CF5696">
        <w:rPr>
          <w:rFonts w:ascii="Cambria" w:hAnsi="Cambria"/>
          <w:bCs/>
          <w:sz w:val="18"/>
          <w:szCs w:val="18"/>
        </w:rPr>
        <w:t>proporzionalità, adeguatezza e idoneità dell’azione rispetto alle finalità e all’importo dell’affidamento;</w:t>
      </w:r>
    </w:p>
    <w:p w:rsidR="00CF5696" w:rsidRPr="00CF5696" w:rsidRDefault="00CF5696" w:rsidP="00CF5696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Dato atto che in Consip non vi è alcuna convenzione attiva con oggetto comparabile</w:t>
      </w:r>
    </w:p>
    <w:p w:rsidR="00786075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Preso atto che:</w:t>
      </w:r>
    </w:p>
    <w:p w:rsidR="00EF3E7E" w:rsidRPr="00D2673D" w:rsidRDefault="00CF5696" w:rsidP="00D2673D">
      <w:pPr>
        <w:pStyle w:val="Paragrafoelenco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Il presente affidamento è regolato dall’articolo 36 comma 2 lettera a) del </w:t>
      </w:r>
      <w:proofErr w:type="spellStart"/>
      <w:r>
        <w:rPr>
          <w:rFonts w:ascii="Cambria" w:hAnsi="Cambria"/>
          <w:sz w:val="18"/>
          <w:szCs w:val="18"/>
        </w:rPr>
        <w:t>D.Lgs.</w:t>
      </w:r>
      <w:proofErr w:type="spellEnd"/>
      <w:r>
        <w:rPr>
          <w:rFonts w:ascii="Cambria" w:hAnsi="Cambria"/>
          <w:sz w:val="18"/>
          <w:szCs w:val="18"/>
        </w:rPr>
        <w:t xml:space="preserve"> 50/2016</w:t>
      </w:r>
      <w:r w:rsidR="00786075" w:rsidRPr="00D2673D">
        <w:rPr>
          <w:rFonts w:ascii="Cambria" w:hAnsi="Cambria"/>
          <w:sz w:val="18"/>
          <w:szCs w:val="18"/>
        </w:rPr>
        <w:t>;</w:t>
      </w:r>
    </w:p>
    <w:p w:rsidR="00786075" w:rsidRPr="00D2673D" w:rsidRDefault="00CF5696" w:rsidP="00D2673D">
      <w:pPr>
        <w:pStyle w:val="Paragrafoelenco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L’appalto de quo</w:t>
      </w:r>
      <w:r w:rsidR="00786075" w:rsidRPr="00D2673D">
        <w:rPr>
          <w:rFonts w:ascii="Cambria" w:hAnsi="Cambria"/>
          <w:sz w:val="18"/>
          <w:szCs w:val="18"/>
        </w:rPr>
        <w:t xml:space="preserve"> rientra nell’ambito di applicazione della legge 136/2010 in materia di tracciabilità dei flussi finanziari e che pertanto dovrà essere acquisito il CIG presso ANAC;</w:t>
      </w:r>
    </w:p>
    <w:p w:rsidR="006003BA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Tutto ciò premesso e considerato</w:t>
      </w:r>
      <w:bookmarkStart w:id="0" w:name="_GoBack"/>
      <w:bookmarkEnd w:id="0"/>
    </w:p>
    <w:p w:rsidR="00786075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Il RUP chiede di autorizzare l’affidamento della fornitura </w:t>
      </w:r>
      <w:r w:rsidR="00262E03">
        <w:rPr>
          <w:rFonts w:ascii="Cambria" w:hAnsi="Cambria"/>
          <w:sz w:val="18"/>
          <w:szCs w:val="18"/>
        </w:rPr>
        <w:t xml:space="preserve">di guanti e calzari </w:t>
      </w:r>
      <w:r w:rsidRPr="00D2673D">
        <w:rPr>
          <w:rFonts w:ascii="Cambria" w:hAnsi="Cambria"/>
          <w:sz w:val="18"/>
          <w:szCs w:val="18"/>
        </w:rPr>
        <w:t xml:space="preserve">dalla ditta </w:t>
      </w:r>
      <w:r w:rsidR="00C9559A">
        <w:rPr>
          <w:rFonts w:ascii="Cambria" w:hAnsi="Cambria"/>
          <w:sz w:val="18"/>
          <w:szCs w:val="18"/>
        </w:rPr>
        <w:t>SARA CREAZIONI</w:t>
      </w:r>
      <w:r w:rsidRPr="00D2673D">
        <w:rPr>
          <w:rFonts w:ascii="Cambria" w:hAnsi="Cambria"/>
          <w:sz w:val="18"/>
          <w:szCs w:val="18"/>
        </w:rPr>
        <w:t xml:space="preserve"> per un importo complessivo</w:t>
      </w:r>
      <w:r w:rsidR="00D2673D" w:rsidRPr="00D2673D">
        <w:rPr>
          <w:rFonts w:ascii="Cambria" w:hAnsi="Cambria"/>
          <w:sz w:val="18"/>
          <w:szCs w:val="18"/>
        </w:rPr>
        <w:t xml:space="preserve"> di € </w:t>
      </w:r>
      <w:r w:rsidR="00262E03">
        <w:rPr>
          <w:rFonts w:ascii="Cambria" w:hAnsi="Cambria"/>
          <w:sz w:val="18"/>
          <w:szCs w:val="18"/>
        </w:rPr>
        <w:t>27.595,00</w:t>
      </w:r>
      <w:r w:rsidR="00D2673D" w:rsidRPr="00D2673D">
        <w:rPr>
          <w:rFonts w:ascii="Cambria" w:hAnsi="Cambria"/>
          <w:sz w:val="18"/>
          <w:szCs w:val="18"/>
        </w:rPr>
        <w:t xml:space="preserve"> iva esclusa </w:t>
      </w:r>
      <w:r w:rsidRPr="00D2673D">
        <w:rPr>
          <w:rFonts w:ascii="Cambria" w:hAnsi="Cambria"/>
          <w:sz w:val="18"/>
          <w:szCs w:val="18"/>
        </w:rPr>
        <w:t>e di autorizzarne la relativa liquidazione.</w:t>
      </w:r>
    </w:p>
    <w:p w:rsidR="001D0549" w:rsidRDefault="006003BA" w:rsidP="00D2673D">
      <w:pPr>
        <w:tabs>
          <w:tab w:val="left" w:pos="3796"/>
          <w:tab w:val="left" w:pos="6948"/>
        </w:tabs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EF099C">
        <w:rPr>
          <w:rFonts w:ascii="Cambria" w:hAnsi="Cambria"/>
          <w:sz w:val="18"/>
          <w:szCs w:val="18"/>
        </w:rPr>
        <w:t xml:space="preserve">         </w:t>
      </w:r>
      <w:r w:rsidR="0030643A">
        <w:rPr>
          <w:rFonts w:ascii="Cambria" w:hAnsi="Cambria"/>
          <w:sz w:val="18"/>
          <w:szCs w:val="18"/>
        </w:rPr>
        <w:t>Firma RUP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________________________________________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pBdr>
          <w:bottom w:val="single" w:sz="12" w:space="1" w:color="000000"/>
        </w:pBd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Per approvazione degli elementi essenziali e </w:t>
      </w:r>
      <w:r w:rsidR="000E7C73">
        <w:rPr>
          <w:rFonts w:ascii="Cambria" w:hAnsi="Cambria"/>
          <w:b/>
          <w:sz w:val="18"/>
          <w:szCs w:val="18"/>
        </w:rPr>
        <w:t>del</w:t>
      </w:r>
      <w:r>
        <w:rPr>
          <w:rFonts w:ascii="Cambria" w:hAnsi="Cambria"/>
          <w:b/>
          <w:sz w:val="18"/>
          <w:szCs w:val="18"/>
        </w:rPr>
        <w:t>la scelta dello strumento di affidamento</w:t>
      </w:r>
      <w:r>
        <w:rPr>
          <w:rFonts w:ascii="Cambria" w:hAnsi="Cambria"/>
          <w:b/>
          <w:sz w:val="18"/>
          <w:szCs w:val="18"/>
        </w:rPr>
        <w:tab/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</w:t>
      </w:r>
      <w:r w:rsidR="00AD00FF">
        <w:rPr>
          <w:rFonts w:ascii="Cambria" w:hAnsi="Cambria"/>
          <w:sz w:val="18"/>
          <w:szCs w:val="18"/>
        </w:rPr>
        <w:t>Il Direttore Generale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</w:pPr>
      <w:r>
        <w:rPr>
          <w:rFonts w:ascii="Cambria" w:hAnsi="Cambria"/>
          <w:sz w:val="18"/>
          <w:szCs w:val="18"/>
        </w:rPr>
        <w:t>____________________________________________________________</w:t>
      </w:r>
    </w:p>
    <w:sectPr w:rsidR="001D0549" w:rsidSect="00291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B7E" w:rsidRDefault="00547B7E">
      <w:pPr>
        <w:spacing w:after="0" w:line="240" w:lineRule="auto"/>
      </w:pPr>
      <w:r>
        <w:separator/>
      </w:r>
    </w:p>
  </w:endnote>
  <w:endnote w:type="continuationSeparator" w:id="0">
    <w:p w:rsidR="00547B7E" w:rsidRDefault="0054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EA" w:rsidRDefault="006F74EA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5918838</wp:posOffset>
          </wp:positionH>
          <wp:positionV relativeFrom="paragraph">
            <wp:posOffset>47210</wp:posOffset>
          </wp:positionV>
          <wp:extent cx="467999" cy="467999"/>
          <wp:effectExtent l="0" t="0" r="8251" b="8251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9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5539736</wp:posOffset>
          </wp:positionH>
          <wp:positionV relativeFrom="paragraph">
            <wp:posOffset>93753</wp:posOffset>
          </wp:positionV>
          <wp:extent cx="287651" cy="359414"/>
          <wp:effectExtent l="0" t="0" r="0" b="2536"/>
          <wp:wrapNone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1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EF099C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165" cy="0"/>
              <wp:effectExtent l="0" t="0" r="19685" b="19050"/>
              <wp:wrapNone/>
              <wp:docPr id="4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165" cy="0"/>
                      </a:xfrm>
                      <a:prstGeom prst="straightConnector1">
                        <a:avLst/>
                      </a:prstGeom>
                      <a:noFill/>
                      <a:ln w="12701">
                        <a:solidFill>
                          <a:srgbClr val="C0504D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E605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-58.2pt;margin-top:4.95pt;width:593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" strokecolor="#c0504d" strokeweight=".35281mm">
              <o:lock v:ext="edit" shapetype="f"/>
            </v:shape>
          </w:pict>
        </mc:Fallback>
      </mc:AlternateContent>
    </w:r>
    <w:r w:rsidR="00EF099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1840" cy="552450"/>
              <wp:effectExtent l="0" t="0" r="0" b="0"/>
              <wp:wrapNone/>
              <wp:docPr id="5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18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A.M.E.S. </w:t>
                          </w:r>
                          <w:proofErr w:type="spell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– Società controllata dal Comune di Venezia – Capitale Sociale € 1.029.600 </w:t>
                          </w:r>
                          <w:proofErr w:type="spell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30135 VENEZIA Isola Nova del Tronchetto 14, Tel. 041 2967200 </w:t>
                          </w:r>
                          <w:proofErr w:type="gram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gram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ames.ve@amesvenezia.it  Cod.</w:t>
                          </w:r>
                          <w:proofErr w:type="gram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Fisc., PIVA e Reg. Imprese Venezia 02979860273</w:t>
                          </w:r>
                        </w:p>
                        <w:p w:rsidR="006F74EA" w:rsidRDefault="006F74EA"/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31" type="#_x0000_t202" style="position:absolute;left:0;text-align:left;margin-left:62.55pt;margin-top:10.9pt;width:359.2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" filled="f" stroked="f">
              <v:textbox>
                <w:txbxContent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A.M.E.S.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SpA</w:t>
                    </w:r>
                    <w:proofErr w:type="spell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– Società controllata dal Comune di Venezia – Capitale Sociale € 1.029.600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i.v</w:t>
                    </w:r>
                    <w:proofErr w:type="spellEnd"/>
                    <w:r>
                      <w:rPr>
                        <w:color w:val="808080"/>
                        <w:sz w:val="18"/>
                        <w:szCs w:val="18"/>
                      </w:rPr>
                      <w:t>.</w:t>
                    </w:r>
                  </w:p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30135 VENEZIA Isola Nova del Tronchetto 14, Tel. 041 2967200 </w:t>
                    </w:r>
                    <w:proofErr w:type="gramStart"/>
                    <w:r>
                      <w:rPr>
                        <w:color w:val="8080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 041 2967290 </w:t>
                    </w:r>
                  </w:p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e-mail: </w:t>
                    </w:r>
                    <w:proofErr w:type="gramStart"/>
                    <w:r>
                      <w:rPr>
                        <w:color w:val="808080"/>
                        <w:sz w:val="18"/>
                        <w:szCs w:val="18"/>
                      </w:rPr>
                      <w:t>ames.ve@amesvenezia.it  Cod.</w:t>
                    </w:r>
                    <w:proofErr w:type="gram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Fisc., PIVA e Reg. Imprese Venezia 02979860273</w:t>
                    </w:r>
                  </w:p>
                  <w:p w:rsidR="006F74EA" w:rsidRDefault="006F74EA"/>
                </w:txbxContent>
              </v:textbox>
            </v:shape>
          </w:pict>
        </mc:Fallback>
      </mc:AlternateContent>
    </w:r>
  </w:p>
  <w:p w:rsidR="006F74EA" w:rsidRDefault="00EF099C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89940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9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F74EA" w:rsidRDefault="006F74EA">
                          <w:pPr>
                            <w:rPr>
                              <w:color w:val="A6A6A6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A6A6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6F74EA" w:rsidRDefault="006F74EA">
                          <w:pPr>
                            <w:rPr>
                              <w:color w:val="A6A6A6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A6A6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6" o:spid="_x0000_s1032" type="#_x0000_t202" style="position:absolute;left:0;text-align:left;margin-left:463.25pt;margin-top:20.1pt;width:62.2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" filled="f" stroked="f">
              <v:textbox>
                <w:txbxContent>
                  <w:p w:rsidR="006F74EA" w:rsidRDefault="006F74EA">
                    <w:pPr>
                      <w:rPr>
                        <w:color w:val="A6A6A6"/>
                        <w:sz w:val="10"/>
                        <w:szCs w:val="10"/>
                      </w:rPr>
                    </w:pPr>
                    <w:r>
                      <w:rPr>
                        <w:color w:val="A6A6A6"/>
                        <w:sz w:val="10"/>
                        <w:szCs w:val="10"/>
                      </w:rPr>
                      <w:t>Certificato</w:t>
                    </w:r>
                  </w:p>
                  <w:p w:rsidR="006F74EA" w:rsidRDefault="006F74EA">
                    <w:pPr>
                      <w:rPr>
                        <w:color w:val="A6A6A6"/>
                        <w:sz w:val="10"/>
                        <w:szCs w:val="10"/>
                      </w:rPr>
                    </w:pPr>
                    <w:r>
                      <w:rPr>
                        <w:color w:val="A6A6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B7E" w:rsidRDefault="00547B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47B7E" w:rsidRDefault="0054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EA" w:rsidRDefault="006F74E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-529593</wp:posOffset>
          </wp:positionH>
          <wp:positionV relativeFrom="paragraph">
            <wp:posOffset>-263365</wp:posOffset>
          </wp:positionV>
          <wp:extent cx="2210397" cy="1079997"/>
          <wp:effectExtent l="0" t="0" r="0" b="5853"/>
          <wp:wrapNone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97" cy="1079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A50"/>
    <w:multiLevelType w:val="hybridMultilevel"/>
    <w:tmpl w:val="BDC8430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78062A"/>
    <w:multiLevelType w:val="hybridMultilevel"/>
    <w:tmpl w:val="FAFEA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7C54"/>
    <w:multiLevelType w:val="hybridMultilevel"/>
    <w:tmpl w:val="F04EA5F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410363"/>
    <w:multiLevelType w:val="hybridMultilevel"/>
    <w:tmpl w:val="2AE01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A181A"/>
    <w:multiLevelType w:val="hybridMultilevel"/>
    <w:tmpl w:val="64BE6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DF9"/>
    <w:multiLevelType w:val="multilevel"/>
    <w:tmpl w:val="BC7C7C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2816341"/>
    <w:multiLevelType w:val="hybridMultilevel"/>
    <w:tmpl w:val="0FDCD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E6D93"/>
    <w:multiLevelType w:val="hybridMultilevel"/>
    <w:tmpl w:val="D1D6A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9"/>
    <w:rsid w:val="000C7DD8"/>
    <w:rsid w:val="000D0F3B"/>
    <w:rsid w:val="000E6210"/>
    <w:rsid w:val="000E7C73"/>
    <w:rsid w:val="00103A78"/>
    <w:rsid w:val="0011073C"/>
    <w:rsid w:val="00191BA8"/>
    <w:rsid w:val="001D0549"/>
    <w:rsid w:val="001F2F70"/>
    <w:rsid w:val="00254CA0"/>
    <w:rsid w:val="00262E03"/>
    <w:rsid w:val="0028316B"/>
    <w:rsid w:val="0029003B"/>
    <w:rsid w:val="002917F0"/>
    <w:rsid w:val="002C3F8D"/>
    <w:rsid w:val="002F0EE5"/>
    <w:rsid w:val="0030643A"/>
    <w:rsid w:val="00316246"/>
    <w:rsid w:val="00351AA8"/>
    <w:rsid w:val="00367C29"/>
    <w:rsid w:val="003779BB"/>
    <w:rsid w:val="003C38C4"/>
    <w:rsid w:val="003F15DB"/>
    <w:rsid w:val="004156CA"/>
    <w:rsid w:val="004A61F4"/>
    <w:rsid w:val="004D231B"/>
    <w:rsid w:val="00545A52"/>
    <w:rsid w:val="00547B7E"/>
    <w:rsid w:val="006003BA"/>
    <w:rsid w:val="0060257E"/>
    <w:rsid w:val="006E5105"/>
    <w:rsid w:val="006F74EA"/>
    <w:rsid w:val="00700F23"/>
    <w:rsid w:val="00732953"/>
    <w:rsid w:val="00746DB9"/>
    <w:rsid w:val="00782F55"/>
    <w:rsid w:val="00786075"/>
    <w:rsid w:val="007C0797"/>
    <w:rsid w:val="007D5289"/>
    <w:rsid w:val="007E273B"/>
    <w:rsid w:val="007E4E1A"/>
    <w:rsid w:val="0080451A"/>
    <w:rsid w:val="00885ABA"/>
    <w:rsid w:val="008A51F1"/>
    <w:rsid w:val="008C589E"/>
    <w:rsid w:val="009347D3"/>
    <w:rsid w:val="00943FAC"/>
    <w:rsid w:val="00974E4D"/>
    <w:rsid w:val="009857CF"/>
    <w:rsid w:val="00A61151"/>
    <w:rsid w:val="00A8212A"/>
    <w:rsid w:val="00AD00FF"/>
    <w:rsid w:val="00B30ED3"/>
    <w:rsid w:val="00BE4DD3"/>
    <w:rsid w:val="00C9559A"/>
    <w:rsid w:val="00CD4157"/>
    <w:rsid w:val="00CF5696"/>
    <w:rsid w:val="00D2673D"/>
    <w:rsid w:val="00D526E7"/>
    <w:rsid w:val="00D64609"/>
    <w:rsid w:val="00D82AA7"/>
    <w:rsid w:val="00D870F3"/>
    <w:rsid w:val="00DB2B55"/>
    <w:rsid w:val="00DC7995"/>
    <w:rsid w:val="00E26264"/>
    <w:rsid w:val="00EF099C"/>
    <w:rsid w:val="00EF3E7E"/>
    <w:rsid w:val="00F056C8"/>
    <w:rsid w:val="00F25E9F"/>
    <w:rsid w:val="00FD2FDC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E9071"/>
  <w15:docId w15:val="{DA10E74A-7567-4EFC-9C5B-D28D16A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917F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sid w:val="002917F0"/>
    <w:rPr>
      <w:rFonts w:eastAsia="Calibri"/>
      <w:lang w:eastAsia="en-US"/>
    </w:rPr>
  </w:style>
  <w:style w:type="paragraph" w:styleId="Pidipagina">
    <w:name w:val="foot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sid w:val="002917F0"/>
    <w:rPr>
      <w:rFonts w:eastAsia="Calibri"/>
      <w:lang w:eastAsia="en-US"/>
    </w:rPr>
  </w:style>
  <w:style w:type="paragraph" w:styleId="Paragrafoelenco">
    <w:name w:val="List Paragraph"/>
    <w:basedOn w:val="Normale"/>
    <w:rsid w:val="002917F0"/>
    <w:pPr>
      <w:ind w:left="720"/>
    </w:pPr>
  </w:style>
  <w:style w:type="character" w:customStyle="1" w:styleId="apple-converted-space">
    <w:name w:val="apple-converted-space"/>
    <w:basedOn w:val="Carpredefinitoparagrafo"/>
    <w:rsid w:val="002917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46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urtak\Documents\MODULO%20PER%20PROCEDURA%20AFFIDAMENTO%20SERVI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86A6-6031-44F5-80AA-6A8A6838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PROCEDURA AFFIDAMENTO SERVIZI</Template>
  <TotalTime>178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Federica Furtak</cp:lastModifiedBy>
  <cp:revision>8</cp:revision>
  <cp:lastPrinted>2020-10-09T13:28:00Z</cp:lastPrinted>
  <dcterms:created xsi:type="dcterms:W3CDTF">2020-09-15T11:01:00Z</dcterms:created>
  <dcterms:modified xsi:type="dcterms:W3CDTF">2020-10-09T14:00:00Z</dcterms:modified>
</cp:coreProperties>
</file>