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91536" w14:textId="40318F02" w:rsidR="003A64D0" w:rsidRPr="003A64D0" w:rsidRDefault="003A64D0" w:rsidP="00870359">
      <w:pPr>
        <w:spacing w:line="276" w:lineRule="auto"/>
        <w:ind w:right="140"/>
        <w:rPr>
          <w:rFonts w:eastAsia="Times New Roman" w:cs="Arial"/>
          <w:szCs w:val="24"/>
        </w:rPr>
      </w:pPr>
      <w:proofErr w:type="spellStart"/>
      <w:r w:rsidRPr="003A64D0">
        <w:rPr>
          <w:rFonts w:eastAsia="Times New Roman" w:cs="Arial"/>
          <w:szCs w:val="24"/>
        </w:rPr>
        <w:t>Prog</w:t>
      </w:r>
      <w:proofErr w:type="spellEnd"/>
      <w:r w:rsidRPr="003A64D0">
        <w:rPr>
          <w:rFonts w:eastAsia="Times New Roman" w:cs="Arial"/>
          <w:szCs w:val="24"/>
        </w:rPr>
        <w:t>. n.</w:t>
      </w:r>
      <w:r w:rsidR="00BA48BC">
        <w:rPr>
          <w:rFonts w:eastAsia="Times New Roman" w:cs="Arial"/>
          <w:szCs w:val="24"/>
        </w:rPr>
        <w:t xml:space="preserve"> </w:t>
      </w:r>
      <w:r w:rsidR="00900006">
        <w:rPr>
          <w:rFonts w:eastAsia="Times New Roman" w:cs="Arial"/>
          <w:szCs w:val="24"/>
        </w:rPr>
        <w:t xml:space="preserve"> </w:t>
      </w:r>
      <w:r w:rsidR="00E578FD">
        <w:rPr>
          <w:rFonts w:eastAsia="Times New Roman" w:cs="Arial"/>
          <w:szCs w:val="24"/>
        </w:rPr>
        <w:t>00</w:t>
      </w:r>
      <w:r w:rsidR="008844EA">
        <w:rPr>
          <w:rFonts w:eastAsia="Times New Roman" w:cs="Arial"/>
          <w:szCs w:val="24"/>
        </w:rPr>
        <w:t>4</w:t>
      </w:r>
      <w:r w:rsidRPr="003A64D0">
        <w:rPr>
          <w:rFonts w:eastAsia="Times New Roman" w:cs="Arial"/>
          <w:szCs w:val="24"/>
        </w:rPr>
        <w:t>/</w:t>
      </w:r>
      <w:r w:rsidR="00270F9F">
        <w:rPr>
          <w:rFonts w:eastAsia="Times New Roman" w:cs="Arial"/>
          <w:szCs w:val="24"/>
        </w:rPr>
        <w:t>2</w:t>
      </w:r>
      <w:r w:rsidR="00E578FD">
        <w:rPr>
          <w:rFonts w:eastAsia="Times New Roman" w:cs="Arial"/>
          <w:szCs w:val="24"/>
        </w:rPr>
        <w:t>1</w:t>
      </w:r>
      <w:r w:rsidRPr="003A64D0">
        <w:rPr>
          <w:rFonts w:eastAsia="Times New Roman" w:cs="Arial"/>
          <w:szCs w:val="24"/>
        </w:rPr>
        <w:t>/</w:t>
      </w:r>
      <w:r w:rsidR="00E578FD">
        <w:rPr>
          <w:rFonts w:eastAsia="Times New Roman" w:cs="Arial"/>
          <w:szCs w:val="24"/>
        </w:rPr>
        <w:t>UG</w:t>
      </w:r>
      <w:r w:rsidRPr="003A64D0">
        <w:rPr>
          <w:rFonts w:eastAsia="Times New Roman" w:cs="Arial"/>
          <w:szCs w:val="24"/>
        </w:rPr>
        <w:t>/FF</w:t>
      </w:r>
    </w:p>
    <w:p w14:paraId="005F9B4D" w14:textId="30096A27" w:rsidR="003A64D0" w:rsidRPr="003A64D0" w:rsidRDefault="003A64D0" w:rsidP="00870359">
      <w:pPr>
        <w:spacing w:line="276" w:lineRule="auto"/>
        <w:rPr>
          <w:rFonts w:eastAsia="Times New Roman" w:cs="Arial"/>
          <w:szCs w:val="24"/>
        </w:rPr>
      </w:pPr>
      <w:r w:rsidRPr="003A64D0">
        <w:rPr>
          <w:rFonts w:eastAsia="Times New Roman" w:cs="Arial"/>
          <w:szCs w:val="24"/>
        </w:rPr>
        <w:t xml:space="preserve">Venezia, </w:t>
      </w:r>
      <w:r w:rsidR="00A32246">
        <w:rPr>
          <w:rFonts w:eastAsia="Times New Roman" w:cs="Arial"/>
          <w:szCs w:val="24"/>
        </w:rPr>
        <w:t>12 febbraio</w:t>
      </w:r>
      <w:r w:rsidR="00E578FD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>2</w:t>
      </w:r>
      <w:r w:rsidRPr="003A64D0">
        <w:rPr>
          <w:rFonts w:eastAsia="Times New Roman" w:cs="Arial"/>
          <w:szCs w:val="24"/>
        </w:rPr>
        <w:t>0</w:t>
      </w:r>
      <w:r w:rsidR="00270F9F">
        <w:rPr>
          <w:rFonts w:eastAsia="Times New Roman" w:cs="Arial"/>
          <w:szCs w:val="24"/>
        </w:rPr>
        <w:t>2</w:t>
      </w:r>
      <w:r w:rsidR="00E578FD">
        <w:rPr>
          <w:rFonts w:eastAsia="Times New Roman" w:cs="Arial"/>
          <w:szCs w:val="24"/>
        </w:rPr>
        <w:t>1</w:t>
      </w:r>
    </w:p>
    <w:p w14:paraId="6ED594EA" w14:textId="77777777" w:rsidR="00854A87" w:rsidRDefault="00854A87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14:paraId="12BEBAD7" w14:textId="77777777" w:rsidR="00BC4AB2" w:rsidRPr="00854A87" w:rsidRDefault="00BC4AB2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14:paraId="3A128646" w14:textId="507A2986" w:rsidR="001C32EC" w:rsidRDefault="00854A87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  <w:r w:rsidRPr="00854A87">
        <w:rPr>
          <w:rFonts w:eastAsia="Times New Roman" w:cs="Arial"/>
          <w:b/>
          <w:szCs w:val="24"/>
        </w:rPr>
        <w:t xml:space="preserve">Oggetto: Determina </w:t>
      </w:r>
      <w:r w:rsidR="00AB06A9">
        <w:rPr>
          <w:rFonts w:eastAsia="Times New Roman" w:cs="Arial"/>
          <w:b/>
          <w:szCs w:val="24"/>
        </w:rPr>
        <w:t xml:space="preserve">a contrarre </w:t>
      </w:r>
      <w:r w:rsidR="00540D49">
        <w:rPr>
          <w:rFonts w:eastAsia="Times New Roman" w:cs="Arial"/>
          <w:b/>
          <w:szCs w:val="24"/>
        </w:rPr>
        <w:t>per l’</w:t>
      </w:r>
      <w:r w:rsidR="00AB06A9">
        <w:rPr>
          <w:rFonts w:eastAsia="Times New Roman" w:cs="Arial"/>
          <w:b/>
          <w:szCs w:val="24"/>
        </w:rPr>
        <w:t xml:space="preserve">affidamento </w:t>
      </w:r>
      <w:r w:rsidR="008844EA">
        <w:rPr>
          <w:rFonts w:eastAsia="Times New Roman" w:cs="Arial"/>
          <w:b/>
          <w:szCs w:val="24"/>
        </w:rPr>
        <w:t xml:space="preserve">della fornitura di mascherine chirurgiche da destinare al personale del servizio scolastico di non docenza  </w:t>
      </w:r>
    </w:p>
    <w:p w14:paraId="73B5FFCC" w14:textId="77777777" w:rsidR="00AB06A9" w:rsidRDefault="00AB06A9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14:paraId="2823232E" w14:textId="77777777" w:rsidR="001C32EC" w:rsidRDefault="001C32EC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14:paraId="67096F1B" w14:textId="77777777" w:rsidR="00854A87" w:rsidRPr="00854A87" w:rsidRDefault="00854A87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  <w:r w:rsidRPr="00854A87">
        <w:rPr>
          <w:rFonts w:eastAsia="Times New Roman" w:cs="Arial"/>
          <w:b/>
          <w:szCs w:val="24"/>
        </w:rPr>
        <w:t>Premesso che</w:t>
      </w:r>
      <w:r w:rsidRPr="00854A87">
        <w:rPr>
          <w:rFonts w:eastAsia="Times New Roman" w:cs="Arial"/>
          <w:szCs w:val="24"/>
        </w:rPr>
        <w:t>:</w:t>
      </w:r>
    </w:p>
    <w:p w14:paraId="1BD12A68" w14:textId="3A419ECE" w:rsid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N</w:t>
      </w:r>
      <w:r w:rsidRPr="00C91550">
        <w:rPr>
          <w:rFonts w:eastAsia="Times New Roman" w:cs="Arial"/>
          <w:szCs w:val="24"/>
        </w:rPr>
        <w:t>ell’attuale situazione epidemiologica l’apertura delle scuole e l’erogazione del servizio deve essere contemperato con il diritto alla salute del personale di AMES SpA;</w:t>
      </w:r>
    </w:p>
    <w:p w14:paraId="22E128ED" w14:textId="77777777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szCs w:val="24"/>
        </w:rPr>
        <w:t>Vi è la necessità di garantire la sicurezza del personale che andrà ad espletare il servizio di non docenza nonché del personale della sede amministrativa fino alla conclusione dell’anno scolastico;</w:t>
      </w:r>
    </w:p>
    <w:p w14:paraId="42548D48" w14:textId="3F09C7AA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S</w:t>
      </w:r>
      <w:r w:rsidRPr="00C91550">
        <w:rPr>
          <w:rFonts w:eastAsia="Times New Roman" w:cs="Arial"/>
          <w:szCs w:val="24"/>
        </w:rPr>
        <w:t>i ritiene necessario garantire la fornitura di mascherine chirurgiche per il personale sopra individuato;</w:t>
      </w:r>
    </w:p>
    <w:p w14:paraId="40BCD128" w14:textId="21AFA3D3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S</w:t>
      </w:r>
      <w:r w:rsidRPr="00C91550">
        <w:rPr>
          <w:rFonts w:eastAsia="Times New Roman" w:cs="Arial"/>
          <w:szCs w:val="24"/>
        </w:rPr>
        <w:t xml:space="preserve">entito il medico competente, si stima che la fornitura atta a sopperire al fabbisogno fino </w:t>
      </w:r>
      <w:r>
        <w:rPr>
          <w:rFonts w:eastAsia="Times New Roman" w:cs="Arial"/>
          <w:szCs w:val="24"/>
        </w:rPr>
        <w:t xml:space="preserve">al mese di giugno </w:t>
      </w:r>
      <w:r w:rsidRPr="00C91550">
        <w:rPr>
          <w:rFonts w:eastAsia="Times New Roman" w:cs="Arial"/>
          <w:szCs w:val="24"/>
        </w:rPr>
        <w:t>consti di 30.480 pezzi</w:t>
      </w:r>
      <w:r>
        <w:rPr>
          <w:rFonts w:eastAsia="Times New Roman" w:cs="Arial"/>
          <w:szCs w:val="24"/>
        </w:rPr>
        <w:t>;</w:t>
      </w:r>
      <w:r w:rsidRPr="00C91550">
        <w:rPr>
          <w:rFonts w:eastAsia="Times New Roman" w:cs="Arial"/>
          <w:szCs w:val="24"/>
        </w:rPr>
        <w:t xml:space="preserve"> </w:t>
      </w:r>
    </w:p>
    <w:p w14:paraId="26B0C8BE" w14:textId="77777777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szCs w:val="24"/>
        </w:rPr>
        <w:t xml:space="preserve">Ames ha un contratto in essere con la ditta </w:t>
      </w:r>
      <w:proofErr w:type="spellStart"/>
      <w:r w:rsidRPr="00C91550">
        <w:rPr>
          <w:rFonts w:eastAsia="Times New Roman" w:cs="Arial"/>
          <w:szCs w:val="24"/>
        </w:rPr>
        <w:t>Corman</w:t>
      </w:r>
      <w:proofErr w:type="spellEnd"/>
      <w:r w:rsidRPr="00C91550">
        <w:rPr>
          <w:rFonts w:eastAsia="Times New Roman" w:cs="Arial"/>
          <w:szCs w:val="24"/>
        </w:rPr>
        <w:t xml:space="preserve"> SpA che distribuisce questo dispositivo, già ampiamente utilizzato nelle farmacie, con ritorni estremamente positivi in termini di rapporto qualità prezzo; </w:t>
      </w:r>
    </w:p>
    <w:p w14:paraId="4E0AB551" w14:textId="77777777" w:rsidR="00C91550" w:rsidRDefault="00C91550" w:rsidP="00C91550">
      <w:pPr>
        <w:spacing w:line="276" w:lineRule="auto"/>
        <w:ind w:right="566"/>
        <w:jc w:val="both"/>
        <w:rPr>
          <w:rFonts w:eastAsia="Times New Roman" w:cs="Arial"/>
          <w:b/>
          <w:bCs/>
          <w:szCs w:val="24"/>
        </w:rPr>
      </w:pPr>
    </w:p>
    <w:p w14:paraId="6711F95D" w14:textId="6A2CA6DF" w:rsidR="00C91550" w:rsidRPr="00C91550" w:rsidRDefault="00C91550" w:rsidP="00C91550">
      <w:pPr>
        <w:spacing w:line="276" w:lineRule="auto"/>
        <w:ind w:right="566"/>
        <w:jc w:val="both"/>
        <w:rPr>
          <w:rFonts w:eastAsia="Times New Roman" w:cs="Arial"/>
          <w:b/>
          <w:bCs/>
          <w:szCs w:val="24"/>
        </w:rPr>
      </w:pPr>
      <w:r w:rsidRPr="00C91550">
        <w:rPr>
          <w:rFonts w:eastAsia="Times New Roman" w:cs="Arial"/>
          <w:b/>
          <w:bCs/>
          <w:szCs w:val="24"/>
        </w:rPr>
        <w:t>Considerato che:</w:t>
      </w:r>
    </w:p>
    <w:p w14:paraId="3798448B" w14:textId="77777777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szCs w:val="24"/>
        </w:rPr>
        <w:t>La ditta CORMAN SPA con sede in via Liguria 3/b a Lacchiarella (MI) CF 00773100151 contattata per le vie brevi ha dato la propria disponibilità alla fornitura dei prodotti richiesti;</w:t>
      </w:r>
    </w:p>
    <w:p w14:paraId="678A6794" w14:textId="77777777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szCs w:val="24"/>
        </w:rPr>
        <w:t xml:space="preserve">AMES SpA in considerazione del valore dell’affidamento ritiene di non dover aggravare la procedura e di aver fatto un uso </w:t>
      </w:r>
      <w:r w:rsidRPr="00C91550">
        <w:rPr>
          <w:rFonts w:eastAsia="Times New Roman" w:cs="Arial"/>
          <w:bCs/>
          <w:szCs w:val="24"/>
        </w:rPr>
        <w:t>ottimale delle risorse da impiegare nello svolgimento della procedura;</w:t>
      </w:r>
    </w:p>
    <w:p w14:paraId="43B485DC" w14:textId="77777777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bCs/>
          <w:szCs w:val="24"/>
        </w:rPr>
        <w:t>In aderenza al principio di efficacia, si rappresenta la congruità dei propri atti rispetto al conseguimento dello scopo e dell’interesse pubblico cui sono preordinati;</w:t>
      </w:r>
    </w:p>
    <w:p w14:paraId="7F8034BD" w14:textId="77777777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bCs/>
          <w:iCs/>
          <w:szCs w:val="24"/>
        </w:rPr>
        <w:t>In ossequio</w:t>
      </w:r>
      <w:r w:rsidRPr="00C91550">
        <w:rPr>
          <w:rFonts w:eastAsia="Times New Roman" w:cs="Arial"/>
          <w:bCs/>
          <w:szCs w:val="24"/>
        </w:rPr>
        <w:t xml:space="preserve"> al principio di tempestività si è scelto di non dilatare la durata del procedimento di selezione del contraente in assenza di obiettive ragioni sempre nel rispetto dei principi di proporzionalità, adeguatezza e idoneità dell’azione rispetto alle finalità e all’importo dell’affidamento;</w:t>
      </w:r>
    </w:p>
    <w:p w14:paraId="74744578" w14:textId="11FC974B" w:rsid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szCs w:val="24"/>
        </w:rPr>
        <w:t>Dato atto che in Consip non vi è alcuna convenzione attiva con oggetto comparabile</w:t>
      </w:r>
      <w:r>
        <w:rPr>
          <w:rFonts w:eastAsia="Times New Roman" w:cs="Arial"/>
          <w:szCs w:val="24"/>
        </w:rPr>
        <w:t xml:space="preserve"> come da prospetto allegato alla presente determinazione;</w:t>
      </w:r>
    </w:p>
    <w:p w14:paraId="04DFEC41" w14:textId="3707C884" w:rsidR="00C91550" w:rsidRDefault="00C91550" w:rsidP="00C91550">
      <w:pPr>
        <w:spacing w:line="276" w:lineRule="auto"/>
        <w:ind w:right="566"/>
        <w:jc w:val="both"/>
        <w:rPr>
          <w:rFonts w:eastAsia="Times New Roman" w:cs="Arial"/>
          <w:szCs w:val="24"/>
        </w:rPr>
      </w:pPr>
    </w:p>
    <w:p w14:paraId="00E6F313" w14:textId="4C646D5F" w:rsidR="00C91550" w:rsidRPr="00C91550" w:rsidRDefault="00C91550" w:rsidP="00C91550">
      <w:pPr>
        <w:spacing w:line="276" w:lineRule="auto"/>
        <w:ind w:right="566"/>
        <w:jc w:val="both"/>
        <w:rPr>
          <w:rFonts w:eastAsia="Times New Roman" w:cs="Arial"/>
          <w:b/>
          <w:bCs/>
          <w:szCs w:val="24"/>
        </w:rPr>
      </w:pPr>
      <w:r w:rsidRPr="00C91550">
        <w:rPr>
          <w:rFonts w:eastAsia="Times New Roman" w:cs="Arial"/>
          <w:b/>
          <w:bCs/>
          <w:szCs w:val="24"/>
        </w:rPr>
        <w:t>Dato atto che:</w:t>
      </w:r>
    </w:p>
    <w:p w14:paraId="512031E3" w14:textId="1D7732DC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szCs w:val="24"/>
        </w:rPr>
        <w:t xml:space="preserve">Il presente affidamento è regolato dall’articolo 36 comma 2 lettera a) del </w:t>
      </w:r>
      <w:proofErr w:type="spellStart"/>
      <w:r w:rsidRPr="00C91550">
        <w:rPr>
          <w:rFonts w:eastAsia="Times New Roman" w:cs="Arial"/>
          <w:szCs w:val="24"/>
        </w:rPr>
        <w:t>D.Lgs.</w:t>
      </w:r>
      <w:proofErr w:type="spellEnd"/>
      <w:r w:rsidRPr="00C91550">
        <w:rPr>
          <w:rFonts w:eastAsia="Times New Roman" w:cs="Arial"/>
          <w:szCs w:val="24"/>
        </w:rPr>
        <w:t xml:space="preserve"> 50/2016;</w:t>
      </w:r>
    </w:p>
    <w:p w14:paraId="5B26C11B" w14:textId="77777777" w:rsidR="00C91550" w:rsidRPr="00C91550" w:rsidRDefault="00C91550" w:rsidP="00C91550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szCs w:val="24"/>
        </w:rPr>
        <w:t>L’appalto de quo rientra nell’ambito di applicazione della legge 136/2010 in materia di tracciabilità dei flussi finanziari e che pertanto dovrà essere acquisito il CIG presso ANAC;</w:t>
      </w:r>
    </w:p>
    <w:p w14:paraId="68DC2D1D" w14:textId="77777777" w:rsidR="00C91550" w:rsidRDefault="00C91550" w:rsidP="00C91550">
      <w:pPr>
        <w:spacing w:line="276" w:lineRule="auto"/>
        <w:ind w:right="566"/>
        <w:jc w:val="both"/>
        <w:rPr>
          <w:rFonts w:eastAsia="Times New Roman" w:cs="Arial"/>
          <w:szCs w:val="24"/>
        </w:rPr>
      </w:pPr>
    </w:p>
    <w:p w14:paraId="78CB1B5F" w14:textId="0DF41BD3" w:rsidR="00C91550" w:rsidRPr="00C91550" w:rsidRDefault="00C91550" w:rsidP="00C91550">
      <w:pPr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C91550">
        <w:rPr>
          <w:rFonts w:eastAsia="Times New Roman" w:cs="Arial"/>
          <w:szCs w:val="24"/>
        </w:rPr>
        <w:lastRenderedPageBreak/>
        <w:t>Tutto ciò premesso e considerato</w:t>
      </w:r>
    </w:p>
    <w:p w14:paraId="77D9ABCF" w14:textId="77777777" w:rsidR="00C91550" w:rsidRDefault="00C91550" w:rsidP="00C91550">
      <w:pPr>
        <w:spacing w:line="276" w:lineRule="auto"/>
        <w:ind w:right="566"/>
        <w:jc w:val="both"/>
        <w:rPr>
          <w:rFonts w:eastAsia="Times New Roman" w:cs="Arial"/>
          <w:szCs w:val="24"/>
        </w:rPr>
      </w:pPr>
    </w:p>
    <w:p w14:paraId="05DC9639" w14:textId="77777777" w:rsidR="009F56BB" w:rsidRPr="009F56BB" w:rsidRDefault="009F56BB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14:paraId="7A7BB8BC" w14:textId="77777777" w:rsidR="00540D49" w:rsidRDefault="009F56BB" w:rsidP="00540D49">
      <w:pPr>
        <w:spacing w:line="276" w:lineRule="auto"/>
        <w:ind w:right="566"/>
        <w:jc w:val="center"/>
        <w:rPr>
          <w:rFonts w:eastAsia="Times New Roman" w:cs="Arial"/>
          <w:b/>
          <w:bCs/>
          <w:szCs w:val="24"/>
        </w:rPr>
      </w:pPr>
      <w:r w:rsidRPr="009F56BB">
        <w:rPr>
          <w:rFonts w:eastAsia="Times New Roman" w:cs="Arial"/>
          <w:b/>
          <w:bCs/>
          <w:szCs w:val="24"/>
        </w:rPr>
        <w:t>DETERMINA</w:t>
      </w:r>
    </w:p>
    <w:p w14:paraId="776AEEB1" w14:textId="77777777" w:rsidR="00540D49" w:rsidRDefault="00540D49" w:rsidP="00540D49">
      <w:pPr>
        <w:spacing w:line="276" w:lineRule="auto"/>
        <w:ind w:right="566"/>
        <w:jc w:val="center"/>
        <w:rPr>
          <w:rFonts w:eastAsia="Times New Roman" w:cs="Arial"/>
          <w:b/>
          <w:bCs/>
          <w:szCs w:val="24"/>
        </w:rPr>
      </w:pPr>
    </w:p>
    <w:p w14:paraId="5C53F9CE" w14:textId="77777777" w:rsidR="00540D49" w:rsidRDefault="009F56BB" w:rsidP="00540D4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Cs/>
          <w:szCs w:val="24"/>
        </w:rPr>
        <w:t xml:space="preserve">Le premesse costituiscono parte integrante della presente </w:t>
      </w:r>
      <w:r w:rsidR="00540D49">
        <w:rPr>
          <w:rFonts w:eastAsia="Times New Roman" w:cs="Arial"/>
          <w:bCs/>
          <w:szCs w:val="24"/>
        </w:rPr>
        <w:t>determinazione;</w:t>
      </w:r>
    </w:p>
    <w:p w14:paraId="5C801DAD" w14:textId="38390E11" w:rsidR="00C91550" w:rsidRPr="00C91550" w:rsidRDefault="008327FC" w:rsidP="00C91550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di individuare nella sottoscritta il Responsabile Unico del presente Procedimento</w:t>
      </w:r>
      <w:r w:rsidR="00540D49" w:rsidRPr="00540D49">
        <w:rPr>
          <w:rFonts w:eastAsia="Times New Roman" w:cs="Arial"/>
          <w:bCs/>
          <w:szCs w:val="24"/>
        </w:rPr>
        <w:t>;</w:t>
      </w:r>
    </w:p>
    <w:p w14:paraId="62F414B5" w14:textId="60F5C7EA" w:rsidR="008327FC" w:rsidRDefault="008327FC" w:rsidP="00540D49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di dare atto che il fine del contratto è quello di </w:t>
      </w:r>
      <w:r w:rsidR="00C91550">
        <w:rPr>
          <w:rFonts w:eastAsia="Times New Roman" w:cs="Arial"/>
          <w:bCs/>
          <w:szCs w:val="24"/>
        </w:rPr>
        <w:t xml:space="preserve">assicurare protezione ai propri dipendenti contro il rischio epidemico da </w:t>
      </w:r>
      <w:r>
        <w:rPr>
          <w:rFonts w:eastAsia="Times New Roman" w:cs="Arial"/>
          <w:bCs/>
          <w:szCs w:val="24"/>
        </w:rPr>
        <w:t>COVID-19;</w:t>
      </w:r>
    </w:p>
    <w:p w14:paraId="48CB61EF" w14:textId="7FDD6CCD" w:rsidR="008327FC" w:rsidRDefault="00BA7C5B" w:rsidP="008327FC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d</w:t>
      </w:r>
      <w:r w:rsidR="008327FC">
        <w:rPr>
          <w:rFonts w:eastAsia="Times New Roman" w:cs="Arial"/>
          <w:bCs/>
          <w:szCs w:val="24"/>
        </w:rPr>
        <w:t xml:space="preserve">i dare atto che oggetto del contratto </w:t>
      </w:r>
      <w:r w:rsidR="008327FC" w:rsidRPr="008327FC">
        <w:rPr>
          <w:rFonts w:eastAsia="Times New Roman" w:cs="Arial"/>
          <w:bCs/>
          <w:szCs w:val="24"/>
        </w:rPr>
        <w:t xml:space="preserve">è </w:t>
      </w:r>
      <w:r w:rsidR="008327FC">
        <w:rPr>
          <w:rFonts w:eastAsia="Times New Roman" w:cs="Arial"/>
          <w:bCs/>
          <w:szCs w:val="24"/>
        </w:rPr>
        <w:t xml:space="preserve">l’affidamento </w:t>
      </w:r>
      <w:r w:rsidR="00C91550">
        <w:rPr>
          <w:rFonts w:eastAsia="Times New Roman" w:cs="Arial"/>
          <w:bCs/>
          <w:szCs w:val="24"/>
        </w:rPr>
        <w:t>della fornitura di n. 30480 mascherine chirurgiche</w:t>
      </w:r>
      <w:r w:rsidR="008327FC" w:rsidRPr="008327FC">
        <w:rPr>
          <w:rFonts w:eastAsia="Times New Roman" w:cs="Arial"/>
          <w:bCs/>
          <w:szCs w:val="24"/>
        </w:rPr>
        <w:t>;</w:t>
      </w:r>
    </w:p>
    <w:p w14:paraId="1819C412" w14:textId="00D2961A" w:rsidR="001767BB" w:rsidRDefault="001767BB" w:rsidP="008327FC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di individuare la procedura di </w:t>
      </w:r>
      <w:r w:rsidRPr="001767BB">
        <w:rPr>
          <w:rFonts w:eastAsia="Times New Roman" w:cs="Arial"/>
          <w:bCs/>
          <w:szCs w:val="24"/>
        </w:rPr>
        <w:t xml:space="preserve">affidamento </w:t>
      </w:r>
      <w:r>
        <w:rPr>
          <w:rFonts w:eastAsia="Times New Roman" w:cs="Arial"/>
          <w:bCs/>
          <w:szCs w:val="24"/>
        </w:rPr>
        <w:t>in quella</w:t>
      </w:r>
      <w:r w:rsidRPr="001767BB">
        <w:rPr>
          <w:rFonts w:eastAsia="Times New Roman" w:cs="Arial"/>
          <w:bCs/>
          <w:szCs w:val="24"/>
        </w:rPr>
        <w:t xml:space="preserve"> stabilita dall’art. 36, comma 2, lettera a) così come modificato dalla legge N. 120/2020 di conversione del D.L.76/2020 recante misure urgenti per la semplificazione e l’innovazione digitali (cd. decreto semplificazioni);</w:t>
      </w:r>
    </w:p>
    <w:p w14:paraId="6CA3F160" w14:textId="40C790FE" w:rsidR="00C91550" w:rsidRDefault="00C91550" w:rsidP="008327FC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 w:rsidRPr="00C91550">
        <w:rPr>
          <w:rFonts w:eastAsia="Times New Roman" w:cs="Arial"/>
          <w:bCs/>
          <w:szCs w:val="24"/>
        </w:rPr>
        <w:t>di autorizzare l’affidamento</w:t>
      </w:r>
      <w:r w:rsidR="001767BB">
        <w:rPr>
          <w:rFonts w:eastAsia="Times New Roman" w:cs="Arial"/>
          <w:bCs/>
          <w:szCs w:val="24"/>
        </w:rPr>
        <w:t xml:space="preserve"> diretto</w:t>
      </w:r>
      <w:r w:rsidRPr="00C91550">
        <w:rPr>
          <w:rFonts w:eastAsia="Times New Roman" w:cs="Arial"/>
          <w:bCs/>
          <w:szCs w:val="24"/>
        </w:rPr>
        <w:t xml:space="preserve"> della fornitura di 30.480 mascherine chirurgiche dalla ditta CORMAN SPA per un importo complessivo di € </w:t>
      </w:r>
      <w:r>
        <w:rPr>
          <w:rFonts w:eastAsia="Times New Roman" w:cs="Arial"/>
          <w:bCs/>
          <w:szCs w:val="24"/>
        </w:rPr>
        <w:t>4</w:t>
      </w:r>
      <w:r w:rsidRPr="00C91550">
        <w:rPr>
          <w:rFonts w:eastAsia="Times New Roman" w:cs="Arial"/>
          <w:bCs/>
          <w:szCs w:val="24"/>
        </w:rPr>
        <w:t>.</w:t>
      </w:r>
      <w:r>
        <w:rPr>
          <w:rFonts w:eastAsia="Times New Roman" w:cs="Arial"/>
          <w:bCs/>
          <w:szCs w:val="24"/>
        </w:rPr>
        <w:t>572</w:t>
      </w:r>
      <w:r w:rsidRPr="00C91550">
        <w:rPr>
          <w:rFonts w:eastAsia="Times New Roman" w:cs="Arial"/>
          <w:bCs/>
          <w:szCs w:val="24"/>
        </w:rPr>
        <w:t>,</w:t>
      </w:r>
      <w:r>
        <w:rPr>
          <w:rFonts w:eastAsia="Times New Roman" w:cs="Arial"/>
          <w:bCs/>
          <w:szCs w:val="24"/>
        </w:rPr>
        <w:t>0</w:t>
      </w:r>
      <w:r w:rsidRPr="00C91550">
        <w:rPr>
          <w:rFonts w:eastAsia="Times New Roman" w:cs="Arial"/>
          <w:bCs/>
          <w:szCs w:val="24"/>
        </w:rPr>
        <w:t>0 iva esclusa</w:t>
      </w:r>
      <w:r w:rsidR="001767BB">
        <w:rPr>
          <w:rFonts w:eastAsia="Times New Roman" w:cs="Arial"/>
          <w:bCs/>
          <w:szCs w:val="24"/>
        </w:rPr>
        <w:t>.</w:t>
      </w:r>
    </w:p>
    <w:p w14:paraId="43124653" w14:textId="33199E55" w:rsidR="00E7063B" w:rsidRDefault="00E7063B" w:rsidP="00E7063B">
      <w:pPr>
        <w:ind w:right="566"/>
        <w:jc w:val="both"/>
        <w:rPr>
          <w:rFonts w:eastAsia="Times New Roman" w:cs="Arial"/>
          <w:bCs/>
          <w:szCs w:val="24"/>
        </w:rPr>
      </w:pPr>
    </w:p>
    <w:p w14:paraId="260B839A" w14:textId="77777777" w:rsidR="00E7063B" w:rsidRPr="00E7063B" w:rsidRDefault="00E7063B" w:rsidP="00E7063B">
      <w:pPr>
        <w:spacing w:line="240" w:lineRule="auto"/>
        <w:ind w:left="720" w:right="566"/>
        <w:contextualSpacing/>
        <w:jc w:val="both"/>
        <w:rPr>
          <w:rFonts w:eastAsia="Times New Roman" w:cs="Arial"/>
          <w:bCs/>
          <w:szCs w:val="24"/>
        </w:rPr>
      </w:pPr>
      <w:r w:rsidRPr="00E7063B">
        <w:rPr>
          <w:rFonts w:eastAsia="Calibri" w:cs="Arial"/>
          <w:szCs w:val="24"/>
        </w:rPr>
        <w:t xml:space="preserve">  </w:t>
      </w:r>
      <w:r w:rsidRPr="00E7063B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Il RUP</w:t>
      </w:r>
      <w:r w:rsidRPr="00E7063B">
        <w:rPr>
          <w:rFonts w:eastAsia="Times New Roman" w:cs="Arial"/>
          <w:bCs/>
          <w:szCs w:val="24"/>
        </w:rPr>
        <w:tab/>
      </w:r>
    </w:p>
    <w:p w14:paraId="22C46E9C" w14:textId="77777777" w:rsidR="00E7063B" w:rsidRPr="00E7063B" w:rsidRDefault="00E7063B" w:rsidP="00E7063B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E7063B">
        <w:rPr>
          <w:rFonts w:eastAsia="Times New Roman" w:cs="Arial"/>
          <w:bCs/>
          <w:szCs w:val="24"/>
        </w:rPr>
        <w:t xml:space="preserve">  </w:t>
      </w:r>
      <w:r w:rsidRPr="00E7063B">
        <w:rPr>
          <w:rFonts w:eastAsia="Times New Roman" w:cs="Arial"/>
          <w:bCs/>
          <w:szCs w:val="24"/>
        </w:rPr>
        <w:tab/>
      </w:r>
      <w:r w:rsidRPr="00E7063B">
        <w:rPr>
          <w:rFonts w:eastAsia="Times New Roman" w:cs="Arial"/>
          <w:bCs/>
          <w:szCs w:val="24"/>
        </w:rPr>
        <w:tab/>
      </w:r>
      <w:r w:rsidRPr="00E7063B">
        <w:rPr>
          <w:rFonts w:eastAsia="Times New Roman" w:cs="Arial"/>
          <w:bCs/>
          <w:szCs w:val="24"/>
        </w:rPr>
        <w:tab/>
      </w:r>
      <w:r w:rsidRPr="00E7063B">
        <w:rPr>
          <w:rFonts w:eastAsia="Times New Roman" w:cs="Arial"/>
          <w:bCs/>
          <w:szCs w:val="24"/>
        </w:rPr>
        <w:tab/>
      </w:r>
      <w:r w:rsidRPr="00E7063B">
        <w:rPr>
          <w:rFonts w:eastAsia="Times New Roman" w:cs="Arial"/>
          <w:bCs/>
          <w:szCs w:val="24"/>
        </w:rPr>
        <w:tab/>
      </w:r>
      <w:r w:rsidRPr="00E7063B">
        <w:rPr>
          <w:rFonts w:eastAsia="Times New Roman" w:cs="Arial"/>
          <w:bCs/>
          <w:szCs w:val="24"/>
        </w:rPr>
        <w:tab/>
      </w:r>
      <w:r w:rsidRPr="00E7063B">
        <w:rPr>
          <w:rFonts w:eastAsia="Times New Roman" w:cs="Arial"/>
          <w:bCs/>
          <w:szCs w:val="24"/>
        </w:rPr>
        <w:tab/>
      </w:r>
      <w:r w:rsidRPr="00E7063B">
        <w:rPr>
          <w:rFonts w:eastAsia="Times New Roman" w:cs="Arial"/>
          <w:bCs/>
          <w:szCs w:val="24"/>
        </w:rPr>
        <w:tab/>
        <w:t xml:space="preserve"> Responsabile Attività Operative, </w:t>
      </w:r>
    </w:p>
    <w:p w14:paraId="64D40AF8" w14:textId="77777777" w:rsidR="00E7063B" w:rsidRPr="00E7063B" w:rsidRDefault="00E7063B" w:rsidP="00E7063B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E7063B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Affari Generali e Gare</w:t>
      </w:r>
    </w:p>
    <w:p w14:paraId="35B5C40E" w14:textId="77777777" w:rsidR="00E7063B" w:rsidRPr="00E7063B" w:rsidRDefault="00E7063B" w:rsidP="00E7063B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E7063B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Dott.ssa Silvia Spignesi</w:t>
      </w:r>
    </w:p>
    <w:p w14:paraId="78DBDF1E" w14:textId="77777777" w:rsidR="00E7063B" w:rsidRPr="00E7063B" w:rsidRDefault="00E7063B" w:rsidP="00E7063B">
      <w:pPr>
        <w:ind w:right="566"/>
        <w:jc w:val="both"/>
        <w:rPr>
          <w:rFonts w:eastAsia="Times New Roman" w:cs="Arial"/>
          <w:bCs/>
          <w:szCs w:val="24"/>
        </w:rPr>
      </w:pPr>
    </w:p>
    <w:p w14:paraId="6D92475B" w14:textId="4FCA7C3D" w:rsidR="001767BB" w:rsidRDefault="001767BB" w:rsidP="001767BB">
      <w:pPr>
        <w:ind w:right="566"/>
        <w:jc w:val="both"/>
        <w:rPr>
          <w:rFonts w:eastAsia="Times New Roman" w:cs="Arial"/>
          <w:bCs/>
          <w:szCs w:val="24"/>
        </w:rPr>
      </w:pPr>
    </w:p>
    <w:p w14:paraId="260D1205" w14:textId="77777777" w:rsidR="001767BB" w:rsidRPr="001767BB" w:rsidRDefault="001767BB" w:rsidP="001767BB">
      <w:pPr>
        <w:ind w:right="566"/>
        <w:jc w:val="both"/>
        <w:rPr>
          <w:rFonts w:eastAsia="Times New Roman" w:cs="Arial"/>
          <w:bCs/>
          <w:szCs w:val="24"/>
        </w:rPr>
      </w:pPr>
    </w:p>
    <w:p w14:paraId="2E2021E9" w14:textId="21772E7F" w:rsidR="00734B5E" w:rsidRDefault="009F56BB" w:rsidP="001767BB">
      <w:pPr>
        <w:pStyle w:val="Paragrafoelenco"/>
        <w:ind w:right="566"/>
        <w:jc w:val="both"/>
        <w:rPr>
          <w:rFonts w:eastAsia="Times New Roman" w:cs="Arial"/>
          <w:bCs/>
          <w:szCs w:val="24"/>
        </w:rPr>
      </w:pPr>
      <w:r w:rsidRPr="00F26B9E">
        <w:rPr>
          <w:rFonts w:eastAsia="Times New Roman" w:cs="Arial"/>
          <w:bCs/>
          <w:szCs w:val="24"/>
        </w:rPr>
        <w:tab/>
      </w:r>
      <w:r w:rsidRPr="00F26B9E">
        <w:rPr>
          <w:rFonts w:eastAsia="Times New Roman" w:cs="Arial"/>
          <w:bCs/>
          <w:szCs w:val="24"/>
        </w:rPr>
        <w:tab/>
      </w:r>
      <w:r w:rsidRPr="00F26B9E">
        <w:rPr>
          <w:rFonts w:eastAsia="Times New Roman" w:cs="Arial"/>
          <w:bCs/>
          <w:szCs w:val="24"/>
        </w:rPr>
        <w:tab/>
      </w:r>
      <w:r w:rsidRPr="00F26B9E">
        <w:rPr>
          <w:rFonts w:eastAsia="Times New Roman" w:cs="Arial"/>
          <w:bCs/>
          <w:szCs w:val="24"/>
        </w:rPr>
        <w:tab/>
      </w:r>
      <w:r w:rsidRPr="00F26B9E">
        <w:rPr>
          <w:rFonts w:eastAsia="Times New Roman" w:cs="Arial"/>
          <w:bCs/>
          <w:szCs w:val="24"/>
        </w:rPr>
        <w:tab/>
      </w:r>
      <w:r w:rsidRPr="00F26B9E">
        <w:rPr>
          <w:rFonts w:eastAsia="Times New Roman" w:cs="Arial"/>
          <w:bCs/>
          <w:szCs w:val="24"/>
        </w:rPr>
        <w:tab/>
      </w:r>
      <w:r w:rsidRPr="00F26B9E">
        <w:rPr>
          <w:rFonts w:eastAsia="Times New Roman" w:cs="Arial"/>
          <w:bCs/>
          <w:szCs w:val="24"/>
        </w:rPr>
        <w:tab/>
      </w:r>
    </w:p>
    <w:p w14:paraId="04E00A79" w14:textId="77777777" w:rsidR="009F56BB" w:rsidRPr="009F56BB" w:rsidRDefault="009F56BB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14:paraId="21FE7629" w14:textId="77777777" w:rsidR="009F56BB" w:rsidRPr="009F56BB" w:rsidRDefault="009F56BB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  <w:t xml:space="preserve">                        </w:t>
      </w:r>
    </w:p>
    <w:p w14:paraId="3A07D132" w14:textId="77777777" w:rsidR="009F56BB" w:rsidRDefault="009F56BB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14:paraId="58F13DE2" w14:textId="77777777" w:rsidR="002645B5" w:rsidRDefault="002645B5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14:paraId="39DFF552" w14:textId="77777777" w:rsidR="002645B5" w:rsidRPr="00235C03" w:rsidRDefault="002645B5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14:paraId="5FD32C0B" w14:textId="77777777" w:rsidR="009949A5" w:rsidRDefault="009949A5" w:rsidP="00870359">
      <w:pPr>
        <w:pStyle w:val="Paragrafoelenco"/>
        <w:ind w:right="566"/>
        <w:rPr>
          <w:rFonts w:eastAsia="Times New Roman" w:cs="Arial"/>
          <w:szCs w:val="24"/>
        </w:rPr>
      </w:pPr>
    </w:p>
    <w:p w14:paraId="434D995B" w14:textId="77777777" w:rsidR="00854A87" w:rsidRPr="00854A87" w:rsidRDefault="00854A87" w:rsidP="00870359">
      <w:pPr>
        <w:spacing w:line="276" w:lineRule="auto"/>
        <w:ind w:right="566"/>
        <w:jc w:val="both"/>
        <w:rPr>
          <w:rFonts w:eastAsia="Times New Roman" w:cs="Arial"/>
          <w:szCs w:val="24"/>
        </w:rPr>
      </w:pPr>
    </w:p>
    <w:p w14:paraId="13011F76" w14:textId="77777777" w:rsidR="009F6A85" w:rsidRDefault="009F6A85" w:rsidP="00870359">
      <w:pPr>
        <w:spacing w:line="276" w:lineRule="auto"/>
        <w:ind w:right="566"/>
        <w:jc w:val="both"/>
      </w:pPr>
    </w:p>
    <w:sectPr w:rsidR="009F6A85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965C9" w14:textId="77777777" w:rsidR="006E5F8D" w:rsidRDefault="006E5F8D" w:rsidP="00021C77">
      <w:r>
        <w:separator/>
      </w:r>
    </w:p>
  </w:endnote>
  <w:endnote w:type="continuationSeparator" w:id="0">
    <w:p w14:paraId="04956EDB" w14:textId="77777777" w:rsidR="006E5F8D" w:rsidRDefault="006E5F8D" w:rsidP="0002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47DE" w14:textId="77777777" w:rsidR="001601EF" w:rsidRDefault="00870359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C739A6" wp14:editId="4BFB8732">
              <wp:simplePos x="0" y="0"/>
              <wp:positionH relativeFrom="column">
                <wp:posOffset>794385</wp:posOffset>
              </wp:positionH>
              <wp:positionV relativeFrom="paragraph">
                <wp:posOffset>83185</wp:posOffset>
              </wp:positionV>
              <wp:extent cx="4562475" cy="609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6D638" w14:textId="77777777" w:rsidR="000A385F" w:rsidRPr="000A385F" w:rsidRDefault="007F3B0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37E504E0" w14:textId="77777777" w:rsidR="001601EF" w:rsidRDefault="007F3B0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67F8D9BE" w14:textId="77777777" w:rsidR="000A385F" w:rsidRPr="000A385F" w:rsidRDefault="007F3B0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 Fisc., PIVA e Reg. Imprese Venezia 02979860273</w:t>
                          </w:r>
                        </w:p>
                        <w:p w14:paraId="50C63C18" w14:textId="77777777" w:rsidR="000A385F" w:rsidRDefault="006E5F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739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6.55pt;width:359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" filled="f" stroked="f">
              <v:textbox>
                <w:txbxContent>
                  <w:p w14:paraId="67D6D638" w14:textId="77777777" w:rsidR="000A385F" w:rsidRPr="000A385F" w:rsidRDefault="007F3B0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A.M.E.S. SpA – Società controllata dal Comune di Venezia – Capitale Sociale € 1.029.600 i.v.</w:t>
                    </w:r>
                  </w:p>
                  <w:p w14:paraId="37E504E0" w14:textId="77777777" w:rsidR="001601EF" w:rsidRDefault="007F3B0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2967200 -  Fax  041 2967290 </w:t>
                    </w:r>
                  </w:p>
                  <w:p w14:paraId="67F8D9BE" w14:textId="77777777" w:rsidR="000A385F" w:rsidRPr="000A385F" w:rsidRDefault="007F3B0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50C63C18" w14:textId="77777777" w:rsidR="000A385F" w:rsidRDefault="009B4F6C"/>
                </w:txbxContent>
              </v:textbox>
            </v:shape>
          </w:pict>
        </mc:Fallback>
      </mc:AlternateContent>
    </w:r>
    <w:r w:rsidR="007F3B0F"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0B7E669A" wp14:editId="0B32E8D5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3B0F"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B1AE069" wp14:editId="111FFC5B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76A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1320EB3B" wp14:editId="70ECE470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16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</w:p>
  <w:p w14:paraId="6641177E" w14:textId="77777777" w:rsidR="000A385F" w:rsidRDefault="0055276A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048AC2" wp14:editId="084C07E0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EB0DF" w14:textId="77777777" w:rsidR="00130AE4" w:rsidRPr="000F53BB" w:rsidRDefault="007F3B0F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6AD441A9" w14:textId="77777777" w:rsidR="00130AE4" w:rsidRPr="000F53BB" w:rsidRDefault="007F3B0F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48AC2" id="Casella di testo 6" o:spid="_x0000_s1027" type="#_x0000_t202" style="position:absolute;left:0;text-align:left;margin-left:463.25pt;margin-top:20.1pt;width:6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69FEB0DF" w14:textId="77777777" w:rsidR="00130AE4" w:rsidRPr="000F53BB" w:rsidRDefault="007F3B0F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6AD441A9" w14:textId="77777777" w:rsidR="00130AE4" w:rsidRPr="000F53BB" w:rsidRDefault="007F3B0F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610BA" w14:textId="77777777" w:rsidR="006E5F8D" w:rsidRDefault="006E5F8D" w:rsidP="00021C77">
      <w:r>
        <w:separator/>
      </w:r>
    </w:p>
  </w:footnote>
  <w:footnote w:type="continuationSeparator" w:id="0">
    <w:p w14:paraId="502ADDCB" w14:textId="77777777" w:rsidR="006E5F8D" w:rsidRDefault="006E5F8D" w:rsidP="0002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87A3B" w14:textId="77777777" w:rsidR="00130AE4" w:rsidRDefault="007F3B0F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131396F" wp14:editId="48751584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926"/>
    <w:multiLevelType w:val="hybridMultilevel"/>
    <w:tmpl w:val="082CF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977"/>
    <w:multiLevelType w:val="hybridMultilevel"/>
    <w:tmpl w:val="A216D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A50"/>
    <w:multiLevelType w:val="hybridMultilevel"/>
    <w:tmpl w:val="BDC843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B36EF3"/>
    <w:multiLevelType w:val="hybridMultilevel"/>
    <w:tmpl w:val="5B4E58B8"/>
    <w:lvl w:ilvl="0" w:tplc="0E845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364"/>
    <w:multiLevelType w:val="hybridMultilevel"/>
    <w:tmpl w:val="3B963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2A7"/>
    <w:multiLevelType w:val="hybridMultilevel"/>
    <w:tmpl w:val="001A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7C54"/>
    <w:multiLevelType w:val="hybridMultilevel"/>
    <w:tmpl w:val="F04EA5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75A7C4F"/>
    <w:multiLevelType w:val="hybridMultilevel"/>
    <w:tmpl w:val="4E965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B48BE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A3C9E"/>
    <w:multiLevelType w:val="hybridMultilevel"/>
    <w:tmpl w:val="6F9ADF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10363"/>
    <w:multiLevelType w:val="hybridMultilevel"/>
    <w:tmpl w:val="2AE0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41C"/>
    <w:multiLevelType w:val="hybridMultilevel"/>
    <w:tmpl w:val="F078B8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809B6"/>
    <w:multiLevelType w:val="hybridMultilevel"/>
    <w:tmpl w:val="8500DD5C"/>
    <w:lvl w:ilvl="0" w:tplc="0410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385136B8"/>
    <w:multiLevelType w:val="hybridMultilevel"/>
    <w:tmpl w:val="F8A46D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01A5"/>
    <w:multiLevelType w:val="hybridMultilevel"/>
    <w:tmpl w:val="ECB6A5B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F7D6D"/>
    <w:multiLevelType w:val="hybridMultilevel"/>
    <w:tmpl w:val="32AE84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B63BF"/>
    <w:multiLevelType w:val="hybridMultilevel"/>
    <w:tmpl w:val="D85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03C95"/>
    <w:multiLevelType w:val="hybridMultilevel"/>
    <w:tmpl w:val="8056D9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C21"/>
    <w:multiLevelType w:val="hybridMultilevel"/>
    <w:tmpl w:val="06704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48F8"/>
    <w:multiLevelType w:val="hybridMultilevel"/>
    <w:tmpl w:val="9F4827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215768"/>
    <w:multiLevelType w:val="hybridMultilevel"/>
    <w:tmpl w:val="0E701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79CD"/>
    <w:multiLevelType w:val="hybridMultilevel"/>
    <w:tmpl w:val="6C8C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8455D"/>
    <w:multiLevelType w:val="hybridMultilevel"/>
    <w:tmpl w:val="65F000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8606D"/>
    <w:multiLevelType w:val="hybridMultilevel"/>
    <w:tmpl w:val="65F278A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4553A"/>
    <w:multiLevelType w:val="hybridMultilevel"/>
    <w:tmpl w:val="B8728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F4214"/>
    <w:multiLevelType w:val="hybridMultilevel"/>
    <w:tmpl w:val="87343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562F"/>
    <w:multiLevelType w:val="hybridMultilevel"/>
    <w:tmpl w:val="3C26D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A3550"/>
    <w:multiLevelType w:val="hybridMultilevel"/>
    <w:tmpl w:val="DC34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F31EA"/>
    <w:multiLevelType w:val="hybridMultilevel"/>
    <w:tmpl w:val="41B403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24C64"/>
    <w:multiLevelType w:val="hybridMultilevel"/>
    <w:tmpl w:val="503EA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1"/>
  </w:num>
  <w:num w:numId="5">
    <w:abstractNumId w:val="1"/>
  </w:num>
  <w:num w:numId="6">
    <w:abstractNumId w:val="18"/>
  </w:num>
  <w:num w:numId="7">
    <w:abstractNumId w:val="12"/>
  </w:num>
  <w:num w:numId="8">
    <w:abstractNumId w:val="22"/>
  </w:num>
  <w:num w:numId="9">
    <w:abstractNumId w:val="15"/>
  </w:num>
  <w:num w:numId="10">
    <w:abstractNumId w:val="26"/>
  </w:num>
  <w:num w:numId="11">
    <w:abstractNumId w:val="3"/>
  </w:num>
  <w:num w:numId="12">
    <w:abstractNumId w:val="16"/>
  </w:num>
  <w:num w:numId="13">
    <w:abstractNumId w:val="5"/>
  </w:num>
  <w:num w:numId="14">
    <w:abstractNumId w:val="25"/>
  </w:num>
  <w:num w:numId="15">
    <w:abstractNumId w:val="19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4"/>
  </w:num>
  <w:num w:numId="24">
    <w:abstractNumId w:val="28"/>
  </w:num>
  <w:num w:numId="25">
    <w:abstractNumId w:val="29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7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7"/>
  </w:num>
  <w:num w:numId="35">
    <w:abstractNumId w:val="6"/>
  </w:num>
  <w:num w:numId="36">
    <w:abstractNumId w:val="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1"/>
    <w:rsid w:val="000017B7"/>
    <w:rsid w:val="00021C77"/>
    <w:rsid w:val="0003070C"/>
    <w:rsid w:val="000620BF"/>
    <w:rsid w:val="00073C45"/>
    <w:rsid w:val="0008495E"/>
    <w:rsid w:val="000A5AA8"/>
    <w:rsid w:val="000D0B8F"/>
    <w:rsid w:val="00101971"/>
    <w:rsid w:val="001240C2"/>
    <w:rsid w:val="001434DF"/>
    <w:rsid w:val="00147508"/>
    <w:rsid w:val="00174C94"/>
    <w:rsid w:val="001767BB"/>
    <w:rsid w:val="001C32EC"/>
    <w:rsid w:val="001F02BD"/>
    <w:rsid w:val="001F371C"/>
    <w:rsid w:val="002123B1"/>
    <w:rsid w:val="00225DF1"/>
    <w:rsid w:val="00235C03"/>
    <w:rsid w:val="00236FC2"/>
    <w:rsid w:val="00243F06"/>
    <w:rsid w:val="00246E23"/>
    <w:rsid w:val="00255857"/>
    <w:rsid w:val="00255A12"/>
    <w:rsid w:val="002645B5"/>
    <w:rsid w:val="00266C58"/>
    <w:rsid w:val="00270F9F"/>
    <w:rsid w:val="00282646"/>
    <w:rsid w:val="002838C4"/>
    <w:rsid w:val="00292AAB"/>
    <w:rsid w:val="00294BBF"/>
    <w:rsid w:val="002B24BE"/>
    <w:rsid w:val="002F0518"/>
    <w:rsid w:val="002F3649"/>
    <w:rsid w:val="002F6D3A"/>
    <w:rsid w:val="00305ACB"/>
    <w:rsid w:val="00327691"/>
    <w:rsid w:val="00337FBC"/>
    <w:rsid w:val="0034525F"/>
    <w:rsid w:val="00353D06"/>
    <w:rsid w:val="00355D25"/>
    <w:rsid w:val="0036684F"/>
    <w:rsid w:val="003759BB"/>
    <w:rsid w:val="003A64D0"/>
    <w:rsid w:val="003E67CB"/>
    <w:rsid w:val="003F68FE"/>
    <w:rsid w:val="0042344B"/>
    <w:rsid w:val="00423474"/>
    <w:rsid w:val="004373C0"/>
    <w:rsid w:val="004842F5"/>
    <w:rsid w:val="00490F01"/>
    <w:rsid w:val="00492E80"/>
    <w:rsid w:val="004B361F"/>
    <w:rsid w:val="004B5420"/>
    <w:rsid w:val="004B6320"/>
    <w:rsid w:val="004B7B53"/>
    <w:rsid w:val="004E084E"/>
    <w:rsid w:val="00540D49"/>
    <w:rsid w:val="0055276A"/>
    <w:rsid w:val="005669CD"/>
    <w:rsid w:val="005E61AC"/>
    <w:rsid w:val="005F2DF3"/>
    <w:rsid w:val="00604EF7"/>
    <w:rsid w:val="00610936"/>
    <w:rsid w:val="0061587C"/>
    <w:rsid w:val="00616084"/>
    <w:rsid w:val="00621228"/>
    <w:rsid w:val="00630E31"/>
    <w:rsid w:val="00641653"/>
    <w:rsid w:val="00665325"/>
    <w:rsid w:val="00674C20"/>
    <w:rsid w:val="00683623"/>
    <w:rsid w:val="006A3289"/>
    <w:rsid w:val="006A5B02"/>
    <w:rsid w:val="006B648E"/>
    <w:rsid w:val="006E5F8D"/>
    <w:rsid w:val="006F2583"/>
    <w:rsid w:val="00734B5E"/>
    <w:rsid w:val="0075528F"/>
    <w:rsid w:val="00757A9D"/>
    <w:rsid w:val="00766EAF"/>
    <w:rsid w:val="00781451"/>
    <w:rsid w:val="00794934"/>
    <w:rsid w:val="007C10A8"/>
    <w:rsid w:val="007C2730"/>
    <w:rsid w:val="007D664C"/>
    <w:rsid w:val="007E1F72"/>
    <w:rsid w:val="007F3B0F"/>
    <w:rsid w:val="00823353"/>
    <w:rsid w:val="008327FC"/>
    <w:rsid w:val="00846D78"/>
    <w:rsid w:val="00854A87"/>
    <w:rsid w:val="0085672A"/>
    <w:rsid w:val="008658CE"/>
    <w:rsid w:val="00870359"/>
    <w:rsid w:val="008779C5"/>
    <w:rsid w:val="00881822"/>
    <w:rsid w:val="008844EA"/>
    <w:rsid w:val="008A0066"/>
    <w:rsid w:val="008C059C"/>
    <w:rsid w:val="008E2CC9"/>
    <w:rsid w:val="008E7FFC"/>
    <w:rsid w:val="008F1032"/>
    <w:rsid w:val="008F4FC4"/>
    <w:rsid w:val="00900006"/>
    <w:rsid w:val="00902E71"/>
    <w:rsid w:val="00963FEB"/>
    <w:rsid w:val="009949A5"/>
    <w:rsid w:val="009B4F6C"/>
    <w:rsid w:val="009E2175"/>
    <w:rsid w:val="009E35CA"/>
    <w:rsid w:val="009E668E"/>
    <w:rsid w:val="009F56BB"/>
    <w:rsid w:val="009F6A85"/>
    <w:rsid w:val="00A32246"/>
    <w:rsid w:val="00A32BE2"/>
    <w:rsid w:val="00A40F59"/>
    <w:rsid w:val="00A55E24"/>
    <w:rsid w:val="00A77ED3"/>
    <w:rsid w:val="00A80F38"/>
    <w:rsid w:val="00A86ED6"/>
    <w:rsid w:val="00AB06A9"/>
    <w:rsid w:val="00AB6FD9"/>
    <w:rsid w:val="00AC5EDF"/>
    <w:rsid w:val="00AF7D1C"/>
    <w:rsid w:val="00B11E00"/>
    <w:rsid w:val="00B139A7"/>
    <w:rsid w:val="00B13C58"/>
    <w:rsid w:val="00B20B5D"/>
    <w:rsid w:val="00B31E2F"/>
    <w:rsid w:val="00B4498D"/>
    <w:rsid w:val="00B50997"/>
    <w:rsid w:val="00B63951"/>
    <w:rsid w:val="00BA48BC"/>
    <w:rsid w:val="00BA7C5B"/>
    <w:rsid w:val="00BB2BC3"/>
    <w:rsid w:val="00BC3C08"/>
    <w:rsid w:val="00BC4AB2"/>
    <w:rsid w:val="00C2052C"/>
    <w:rsid w:val="00C44428"/>
    <w:rsid w:val="00C627B1"/>
    <w:rsid w:val="00C62B22"/>
    <w:rsid w:val="00C6359A"/>
    <w:rsid w:val="00C76FAD"/>
    <w:rsid w:val="00C91550"/>
    <w:rsid w:val="00D10259"/>
    <w:rsid w:val="00D15C3D"/>
    <w:rsid w:val="00D210D2"/>
    <w:rsid w:val="00D52C9C"/>
    <w:rsid w:val="00D60057"/>
    <w:rsid w:val="00D700B0"/>
    <w:rsid w:val="00DA2FA7"/>
    <w:rsid w:val="00DC7079"/>
    <w:rsid w:val="00E46F82"/>
    <w:rsid w:val="00E5477C"/>
    <w:rsid w:val="00E578FD"/>
    <w:rsid w:val="00E7063B"/>
    <w:rsid w:val="00E75692"/>
    <w:rsid w:val="00EA75A1"/>
    <w:rsid w:val="00EC6A9E"/>
    <w:rsid w:val="00ED70DE"/>
    <w:rsid w:val="00EF060E"/>
    <w:rsid w:val="00F0030C"/>
    <w:rsid w:val="00F13ED3"/>
    <w:rsid w:val="00F234EE"/>
    <w:rsid w:val="00F26B9E"/>
    <w:rsid w:val="00F561E1"/>
    <w:rsid w:val="00F620F3"/>
    <w:rsid w:val="00F84B55"/>
    <w:rsid w:val="00FC1582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0508A"/>
  <w15:docId w15:val="{9474C858-AB33-484A-AEE3-10672CF7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6BB"/>
    <w:pPr>
      <w:spacing w:after="0" w:line="360" w:lineRule="auto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3B1"/>
  </w:style>
  <w:style w:type="paragraph" w:styleId="Pidipagina">
    <w:name w:val="footer"/>
    <w:basedOn w:val="Normale"/>
    <w:link w:val="PidipaginaCarattere"/>
    <w:uiPriority w:val="99"/>
    <w:unhideWhenUsed/>
    <w:rsid w:val="00212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3B1"/>
  </w:style>
  <w:style w:type="paragraph" w:styleId="Paragrafoelenco">
    <w:name w:val="List Paragraph"/>
    <w:basedOn w:val="Normale"/>
    <w:uiPriority w:val="34"/>
    <w:qFormat/>
    <w:rsid w:val="002123B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12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73C4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73C45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4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42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F56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56B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02E7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3A5A-DF09-4800-9D16-B7365B6F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Federica Furtak</cp:lastModifiedBy>
  <cp:revision>6</cp:revision>
  <cp:lastPrinted>2021-02-12T10:16:00Z</cp:lastPrinted>
  <dcterms:created xsi:type="dcterms:W3CDTF">2021-02-12T09:51:00Z</dcterms:created>
  <dcterms:modified xsi:type="dcterms:W3CDTF">2021-02-12T11:28:00Z</dcterms:modified>
</cp:coreProperties>
</file>