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3852CD">
        <w:rPr>
          <w:rFonts w:ascii="Arial" w:hAnsi="Arial" w:cs="Arial"/>
          <w:b/>
          <w:bCs/>
          <w:sz w:val="20"/>
          <w:szCs w:val="20"/>
        </w:rPr>
        <w:t>FARMACEUTICI E PARAFARMACEUTICI</w:t>
      </w:r>
      <w:r w:rsidR="002B40AC">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Default="002E0F6C" w:rsidP="006A5AB2">
            <w:pPr>
              <w:autoSpaceDE w:val="0"/>
              <w:autoSpaceDN w:val="0"/>
              <w:adjustRightInd w:val="0"/>
              <w:jc w:val="both"/>
              <w:rPr>
                <w:rFonts w:asciiTheme="majorHAnsi" w:hAnsiTheme="majorHAnsi" w:cs="Arial"/>
                <w:b/>
                <w:sz w:val="20"/>
                <w:szCs w:val="20"/>
              </w:rPr>
            </w:pPr>
            <w:r w:rsidRPr="009E6128">
              <w:rPr>
                <w:rFonts w:asciiTheme="majorHAnsi" w:hAnsiTheme="majorHAnsi" w:cs="Arial"/>
                <w:b/>
                <w:sz w:val="20"/>
                <w:szCs w:val="20"/>
              </w:rPr>
              <w:t xml:space="preserve">PROCEDURA NEGOZIATA SENZA PREVIA PUBBLICAZIONE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UN BANDO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GARA PER L’ACQUISIZIONE </w:t>
            </w:r>
            <w:proofErr w:type="spellStart"/>
            <w:r w:rsidRPr="009E6128">
              <w:rPr>
                <w:rFonts w:asciiTheme="majorHAnsi" w:hAnsiTheme="majorHAnsi" w:cs="Arial"/>
                <w:b/>
                <w:sz w:val="20"/>
                <w:szCs w:val="20"/>
              </w:rPr>
              <w:t>DI</w:t>
            </w:r>
            <w:proofErr w:type="spellEnd"/>
            <w:r w:rsidRPr="009E6128">
              <w:rPr>
                <w:rFonts w:asciiTheme="majorHAnsi" w:hAnsiTheme="majorHAnsi" w:cs="Arial"/>
                <w:b/>
                <w:sz w:val="20"/>
                <w:szCs w:val="20"/>
              </w:rPr>
              <w:t xml:space="preserve"> PRODOTTI </w:t>
            </w:r>
            <w:r w:rsidR="003852CD">
              <w:rPr>
                <w:rFonts w:asciiTheme="majorHAnsi" w:hAnsiTheme="majorHAnsi" w:cs="Arial"/>
                <w:b/>
                <w:bCs/>
                <w:sz w:val="20"/>
                <w:szCs w:val="20"/>
              </w:rPr>
              <w:t>FARMACEUTICI E PARAFARMACEUTICI</w:t>
            </w:r>
            <w:r w:rsidR="009E6128" w:rsidRPr="009E6128">
              <w:rPr>
                <w:rFonts w:asciiTheme="majorHAnsi" w:hAnsiTheme="majorHAnsi" w:cs="Arial"/>
                <w:b/>
                <w:bCs/>
                <w:sz w:val="20"/>
                <w:szCs w:val="20"/>
              </w:rPr>
              <w:t xml:space="preserve"> </w:t>
            </w:r>
            <w:r w:rsidRPr="009E6128">
              <w:rPr>
                <w:rFonts w:asciiTheme="majorHAnsi" w:hAnsiTheme="majorHAnsi" w:cs="Arial"/>
                <w:b/>
                <w:sz w:val="20"/>
                <w:szCs w:val="20"/>
              </w:rPr>
              <w:t xml:space="preserve">DELLA </w:t>
            </w:r>
            <w:r w:rsidR="001D6771" w:rsidRPr="009E6128">
              <w:rPr>
                <w:rFonts w:asciiTheme="majorHAnsi" w:hAnsiTheme="majorHAnsi" w:cs="Arial"/>
                <w:b/>
                <w:sz w:val="20"/>
                <w:szCs w:val="20"/>
              </w:rPr>
              <w:t>DITTA</w:t>
            </w:r>
            <w:r w:rsidRPr="009E6128">
              <w:rPr>
                <w:rFonts w:asciiTheme="majorHAnsi" w:hAnsiTheme="majorHAnsi" w:cs="Arial"/>
                <w:b/>
                <w:sz w:val="20"/>
                <w:szCs w:val="20"/>
              </w:rPr>
              <w:t xml:space="preserve"> </w:t>
            </w:r>
            <w:r w:rsidR="003852CD" w:rsidRPr="003852CD">
              <w:rPr>
                <w:rFonts w:asciiTheme="majorHAnsi" w:hAnsiTheme="majorHAnsi" w:cs="Arial"/>
                <w:b/>
                <w:sz w:val="20"/>
                <w:szCs w:val="20"/>
                <w:u w:val="single"/>
              </w:rPr>
              <w:t xml:space="preserve">MEDA PHARMA </w:t>
            </w:r>
            <w:r w:rsidR="009E6128" w:rsidRPr="003852CD">
              <w:rPr>
                <w:rFonts w:asciiTheme="majorHAnsi" w:hAnsiTheme="majorHAnsi" w:cs="Arial"/>
                <w:b/>
                <w:sz w:val="20"/>
                <w:szCs w:val="20"/>
                <w:u w:val="single"/>
              </w:rPr>
              <w:t>SPA</w:t>
            </w:r>
            <w:r w:rsidRPr="003852CD">
              <w:rPr>
                <w:rFonts w:asciiTheme="majorHAnsi" w:hAnsiTheme="majorHAnsi" w:cs="Arial"/>
                <w:b/>
                <w:sz w:val="20"/>
                <w:szCs w:val="20"/>
              </w:rPr>
              <w:t xml:space="preserve"> </w:t>
            </w:r>
            <w:r w:rsidRPr="009E6128">
              <w:rPr>
                <w:rFonts w:asciiTheme="majorHAnsi" w:hAnsiTheme="majorHAnsi" w:cs="Arial"/>
                <w:b/>
                <w:sz w:val="20"/>
                <w:szCs w:val="20"/>
              </w:rPr>
              <w:t>PER LE 15 FARMACIE COMUNALI GESTITE DA AMES</w:t>
            </w:r>
            <w:r w:rsidRPr="002E0F6C">
              <w:rPr>
                <w:rFonts w:asciiTheme="majorHAnsi" w:hAnsiTheme="majorHAnsi" w:cs="Arial"/>
                <w:b/>
                <w:sz w:val="20"/>
                <w:szCs w:val="20"/>
              </w:rPr>
              <w:t xml:space="preserve"> SPA</w:t>
            </w:r>
            <w:r>
              <w:rPr>
                <w:rFonts w:asciiTheme="majorHAnsi" w:hAnsiTheme="majorHAnsi" w:cs="Arial"/>
                <w:b/>
                <w:sz w:val="20"/>
                <w:szCs w:val="20"/>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proofErr w:type="spellStart"/>
            <w:r w:rsidRPr="002E0F6C">
              <w:rPr>
                <w:rFonts w:asciiTheme="majorHAnsi" w:hAnsiTheme="majorHAnsi" w:cs="Arial"/>
                <w:sz w:val="20"/>
                <w:szCs w:val="20"/>
              </w:rPr>
              <w:t>A.M.E.S.</w:t>
            </w:r>
            <w:proofErr w:type="spellEnd"/>
            <w:r w:rsidRPr="002E0F6C">
              <w:rPr>
                <w:rFonts w:asciiTheme="majorHAnsi" w:hAnsiTheme="majorHAnsi" w:cs="Arial"/>
                <w:sz w:val="20"/>
                <w:szCs w:val="20"/>
              </w:rPr>
              <w:t xml:space="preserve"> S.p.A. – Azienda </w:t>
            </w:r>
            <w:proofErr w:type="spellStart"/>
            <w:r w:rsidR="00BF6F65" w:rsidRPr="002E0F6C">
              <w:rPr>
                <w:rFonts w:asciiTheme="majorHAnsi" w:hAnsiTheme="majorHAnsi" w:cs="Arial"/>
                <w:sz w:val="20"/>
                <w:szCs w:val="20"/>
              </w:rPr>
              <w:t>Multiservizi</w:t>
            </w:r>
            <w:proofErr w:type="spellEnd"/>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proofErr w:type="spellStart"/>
            <w:r w:rsidRPr="00165DC3">
              <w:rPr>
                <w:rFonts w:asciiTheme="majorHAnsi" w:hAnsiTheme="majorHAnsi" w:cs="Arial"/>
                <w:sz w:val="20"/>
                <w:szCs w:val="20"/>
              </w:rPr>
              <w:t>A.M.E.S.</w:t>
            </w:r>
            <w:proofErr w:type="spellEnd"/>
            <w:r w:rsidRPr="00165DC3">
              <w:rPr>
                <w:rFonts w:asciiTheme="majorHAnsi" w:hAnsiTheme="majorHAnsi" w:cs="Arial"/>
                <w:sz w:val="20"/>
                <w:szCs w:val="20"/>
              </w:rPr>
              <w:t xml:space="preserve">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proofErr w:type="spellStart"/>
            <w:r>
              <w:rPr>
                <w:rFonts w:asciiTheme="majorHAnsi" w:hAnsiTheme="majorHAnsi" w:cs="Arial"/>
                <w:sz w:val="20"/>
                <w:szCs w:val="20"/>
              </w:rPr>
              <w:t>A.M.E.S.</w:t>
            </w:r>
            <w:proofErr w:type="spellEnd"/>
            <w:r>
              <w:rPr>
                <w:rFonts w:asciiTheme="majorHAnsi" w:hAnsiTheme="majorHAnsi" w:cs="Arial"/>
                <w:sz w:val="20"/>
                <w:szCs w:val="20"/>
              </w:rPr>
              <w:t xml:space="preserve">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4E3595"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MEDA PHARMA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3852CD">
              <w:rPr>
                <w:rFonts w:asciiTheme="majorHAnsi" w:hAnsiTheme="majorHAnsi" w:cs="Arial"/>
                <w:sz w:val="20"/>
                <w:szCs w:val="20"/>
              </w:rPr>
              <w:t>5</w:t>
            </w:r>
            <w:r w:rsidR="004E3595">
              <w:rPr>
                <w:rFonts w:asciiTheme="majorHAnsi" w:hAnsiTheme="majorHAnsi" w:cs="Arial"/>
                <w:sz w:val="20"/>
                <w:szCs w:val="20"/>
              </w:rPr>
              <w:t>5</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3852CD">
              <w:rPr>
                <w:rFonts w:asciiTheme="majorHAnsi" w:hAnsiTheme="majorHAnsi" w:cs="Arial"/>
                <w:sz w:val="20"/>
                <w:szCs w:val="20"/>
              </w:rPr>
              <w:t>cinquan</w:t>
            </w:r>
            <w:r w:rsidR="004E3595">
              <w:rPr>
                <w:rFonts w:asciiTheme="majorHAnsi" w:hAnsiTheme="majorHAnsi" w:cs="Arial"/>
                <w:sz w:val="20"/>
                <w:szCs w:val="20"/>
              </w:rPr>
              <w:t>tacinquem</w:t>
            </w:r>
            <w:r w:rsidR="009E6128">
              <w:rPr>
                <w:rFonts w:asciiTheme="majorHAnsi" w:hAnsiTheme="majorHAnsi" w:cs="Arial"/>
                <w:sz w:val="20"/>
                <w:szCs w:val="20"/>
              </w:rPr>
              <w:t>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9E6128">
              <w:rPr>
                <w:rFonts w:asciiTheme="majorHAnsi" w:hAnsiTheme="majorHAnsi" w:cs="Arial"/>
                <w:sz w:val="20"/>
                <w:szCs w:val="20"/>
              </w:rPr>
              <w:t>2</w:t>
            </w:r>
            <w:r w:rsidR="004E3595">
              <w:rPr>
                <w:rFonts w:asciiTheme="majorHAnsi" w:hAnsiTheme="majorHAnsi" w:cs="Arial"/>
                <w:sz w:val="20"/>
                <w:szCs w:val="20"/>
              </w:rPr>
              <w:t>5</w:t>
            </w:r>
            <w:r w:rsidR="009E6128">
              <w:rPr>
                <w:rFonts w:asciiTheme="majorHAnsi" w:hAnsiTheme="majorHAnsi" w:cs="Arial"/>
                <w:sz w:val="20"/>
                <w:szCs w:val="20"/>
              </w:rPr>
              <w:t>/04/2018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w:t>
            </w:r>
            <w:proofErr w:type="spellStart"/>
            <w:r>
              <w:rPr>
                <w:rFonts w:asciiTheme="majorHAnsi" w:hAnsiTheme="majorHAnsi" w:cs="Arial"/>
                <w:sz w:val="20"/>
                <w:szCs w:val="20"/>
              </w:rPr>
              <w:t>D.Lgs.</w:t>
            </w:r>
            <w:proofErr w:type="spellEnd"/>
            <w:r>
              <w:rPr>
                <w:rFonts w:asciiTheme="majorHAnsi" w:hAnsiTheme="majorHAnsi" w:cs="Arial"/>
                <w:sz w:val="20"/>
                <w:szCs w:val="20"/>
              </w:rPr>
              <w:t xml:space="preserve">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ovvero come invito o avviso ai sensi dell'art. 75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Ai sensi dell’art. 13 del </w:t>
            </w:r>
            <w:proofErr w:type="spellStart"/>
            <w:r w:rsidRPr="00E060BB">
              <w:rPr>
                <w:rFonts w:asciiTheme="majorHAnsi" w:hAnsiTheme="majorHAnsi" w:cs="Arial"/>
                <w:sz w:val="20"/>
                <w:szCs w:val="20"/>
              </w:rPr>
              <w:t>D.Lgs.</w:t>
            </w:r>
            <w:proofErr w:type="spellEnd"/>
            <w:r w:rsidRPr="00E060BB">
              <w:rPr>
                <w:rFonts w:asciiTheme="majorHAnsi" w:hAnsiTheme="majorHAnsi" w:cs="Arial"/>
                <w:sz w:val="20"/>
                <w:szCs w:val="20"/>
              </w:rPr>
              <w:t xml:space="preserve">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w:t>
      </w:r>
      <w:proofErr w:type="spellStart"/>
      <w:r w:rsidRPr="00AB3394">
        <w:rPr>
          <w:rFonts w:ascii="Cambria" w:eastAsia="Calibri" w:hAnsi="Cambria" w:cs="Times New Roman"/>
        </w:rPr>
        <w:t>D.Lgs.</w:t>
      </w:r>
      <w:proofErr w:type="spellEnd"/>
      <w:r w:rsidRPr="00AB3394">
        <w:rPr>
          <w:rFonts w:ascii="Cambria" w:eastAsia="Calibri" w:hAnsi="Cambria" w:cs="Times New Roman"/>
        </w:rPr>
        <w:t xml:space="preserve">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f</w:t>
      </w:r>
      <w:r w:rsidR="00406FE4">
        <w:rPr>
          <w:rFonts w:asciiTheme="majorHAnsi" w:hAnsiTheme="majorHAnsi"/>
        </w:rPr>
        <w:t>itoterapici, integratori alimentari e dispositivi medici</w:t>
      </w:r>
      <w:r w:rsidR="00C97D63" w:rsidRPr="00960422">
        <w:rPr>
          <w:rFonts w:asciiTheme="majorHAnsi" w:hAnsiTheme="majorHAnsi"/>
        </w:rPr>
        <w:t xml:space="preserve"> da</w:t>
      </w:r>
      <w:r w:rsidR="006A5AB2" w:rsidRPr="00960422">
        <w:rPr>
          <w:rFonts w:asciiTheme="majorHAnsi" w:hAnsiTheme="majorHAnsi"/>
        </w:rPr>
        <w:t xml:space="preserve"> </w:t>
      </w:r>
      <w:r w:rsidR="00334556">
        <w:rPr>
          <w:rFonts w:asciiTheme="majorHAnsi" w:hAnsiTheme="majorHAnsi" w:cs="Arial"/>
        </w:rPr>
        <w:t>MEDA PHARMA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 xml:space="preserve">di soggetti di cui all’articolo 45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 xml:space="preserve">3. Che l’Operatore Economico non si trova in alcuna delle situazioni di esclusione  di cui all’articolo 80 </w:t>
      </w:r>
      <w:proofErr w:type="spellStart"/>
      <w:r>
        <w:rPr>
          <w:rFonts w:ascii="Cambria" w:eastAsia="Calibri" w:hAnsi="Cambria" w:cs="Times New Roman"/>
        </w:rPr>
        <w:t>D.Lgs.</w:t>
      </w:r>
      <w:proofErr w:type="spellEnd"/>
      <w:r>
        <w:rPr>
          <w:rFonts w:ascii="Cambria" w:eastAsia="Calibri" w:hAnsi="Cambria" w:cs="Times New Roman"/>
        </w:rPr>
        <w:t xml:space="preserve">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334556" w:rsidRDefault="00B3559C" w:rsidP="00AB3394">
      <w:pPr>
        <w:spacing w:after="0"/>
        <w:jc w:val="both"/>
        <w:rPr>
          <w:rFonts w:ascii="Cambria" w:eastAsia="Calibri" w:hAnsi="Cambria" w:cs="Times New Roman"/>
          <w:sz w:val="40"/>
          <w:szCs w:val="40"/>
        </w:rPr>
      </w:pPr>
    </w:p>
    <w:p w:rsidR="0035709F" w:rsidRPr="00334556" w:rsidRDefault="00B3559C" w:rsidP="00AE412B">
      <w:pPr>
        <w:spacing w:after="0"/>
        <w:jc w:val="both"/>
        <w:outlineLvl w:val="0"/>
        <w:rPr>
          <w:rFonts w:asciiTheme="majorHAnsi" w:hAnsiTheme="majorHAnsi"/>
          <w:i/>
          <w:sz w:val="16"/>
          <w:szCs w:val="16"/>
        </w:rPr>
      </w:pPr>
      <w:r w:rsidRPr="00334556">
        <w:rPr>
          <w:rFonts w:ascii="Cambria" w:eastAsia="Calibri" w:hAnsi="Cambria" w:cs="Times New Roman"/>
          <w:b/>
          <w:i/>
        </w:rPr>
        <w:t xml:space="preserve">Fotocopia carta identità in corso di validità del firmatario </w:t>
      </w:r>
    </w:p>
    <w:sectPr w:rsidR="0035709F" w:rsidRPr="00334556"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2CD" w:rsidRDefault="003852CD" w:rsidP="009A16CD">
      <w:pPr>
        <w:spacing w:after="0" w:line="240" w:lineRule="auto"/>
      </w:pPr>
      <w:r>
        <w:separator/>
      </w:r>
    </w:p>
  </w:endnote>
  <w:endnote w:type="continuationSeparator" w:id="0">
    <w:p w:rsidR="003852CD" w:rsidRDefault="003852CD"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2CD" w:rsidRDefault="003852CD" w:rsidP="009A16CD">
      <w:pPr>
        <w:spacing w:after="0" w:line="240" w:lineRule="auto"/>
      </w:pPr>
      <w:r>
        <w:separator/>
      </w:r>
    </w:p>
  </w:footnote>
  <w:footnote w:type="continuationSeparator" w:id="0">
    <w:p w:rsidR="003852CD" w:rsidRDefault="003852CD"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11DAB"/>
    <w:rsid w:val="00147A67"/>
    <w:rsid w:val="00165DC3"/>
    <w:rsid w:val="001C0D59"/>
    <w:rsid w:val="001D3B62"/>
    <w:rsid w:val="001D588A"/>
    <w:rsid w:val="001D6771"/>
    <w:rsid w:val="00216D75"/>
    <w:rsid w:val="00253C12"/>
    <w:rsid w:val="00263728"/>
    <w:rsid w:val="0029293A"/>
    <w:rsid w:val="002A419E"/>
    <w:rsid w:val="002B40AC"/>
    <w:rsid w:val="002E0F6C"/>
    <w:rsid w:val="002F4C8C"/>
    <w:rsid w:val="00305FDC"/>
    <w:rsid w:val="00314685"/>
    <w:rsid w:val="0032539F"/>
    <w:rsid w:val="00334556"/>
    <w:rsid w:val="00334852"/>
    <w:rsid w:val="0035709F"/>
    <w:rsid w:val="003640DB"/>
    <w:rsid w:val="00366471"/>
    <w:rsid w:val="003852CD"/>
    <w:rsid w:val="003B6EEC"/>
    <w:rsid w:val="00406FE4"/>
    <w:rsid w:val="0043358C"/>
    <w:rsid w:val="00433BB7"/>
    <w:rsid w:val="004616B7"/>
    <w:rsid w:val="004E3595"/>
    <w:rsid w:val="004F0D06"/>
    <w:rsid w:val="005043A9"/>
    <w:rsid w:val="005C084F"/>
    <w:rsid w:val="005D1CFB"/>
    <w:rsid w:val="00600B61"/>
    <w:rsid w:val="00636B7A"/>
    <w:rsid w:val="0063700B"/>
    <w:rsid w:val="0064192C"/>
    <w:rsid w:val="0064312F"/>
    <w:rsid w:val="00660C93"/>
    <w:rsid w:val="00676867"/>
    <w:rsid w:val="0068501A"/>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5077A"/>
    <w:rsid w:val="00950A42"/>
    <w:rsid w:val="00960422"/>
    <w:rsid w:val="00963D86"/>
    <w:rsid w:val="00971E03"/>
    <w:rsid w:val="009A16CD"/>
    <w:rsid w:val="009A42D9"/>
    <w:rsid w:val="009B1BF3"/>
    <w:rsid w:val="009E6128"/>
    <w:rsid w:val="009F100C"/>
    <w:rsid w:val="009F2EF7"/>
    <w:rsid w:val="00A076BE"/>
    <w:rsid w:val="00A166E3"/>
    <w:rsid w:val="00A8688A"/>
    <w:rsid w:val="00AA2F46"/>
    <w:rsid w:val="00AB18E6"/>
    <w:rsid w:val="00AB3394"/>
    <w:rsid w:val="00AD1475"/>
    <w:rsid w:val="00AD57B0"/>
    <w:rsid w:val="00AE412B"/>
    <w:rsid w:val="00B00234"/>
    <w:rsid w:val="00B26D54"/>
    <w:rsid w:val="00B3559C"/>
    <w:rsid w:val="00B41DEE"/>
    <w:rsid w:val="00BB00BF"/>
    <w:rsid w:val="00BE6C97"/>
    <w:rsid w:val="00BF6F65"/>
    <w:rsid w:val="00C57D7E"/>
    <w:rsid w:val="00C80D56"/>
    <w:rsid w:val="00C871EE"/>
    <w:rsid w:val="00C97D63"/>
    <w:rsid w:val="00CB5F9B"/>
    <w:rsid w:val="00CD7FC6"/>
    <w:rsid w:val="00D27F98"/>
    <w:rsid w:val="00D65A53"/>
    <w:rsid w:val="00D662AD"/>
    <w:rsid w:val="00E060BB"/>
    <w:rsid w:val="00E102CF"/>
    <w:rsid w:val="00E209A5"/>
    <w:rsid w:val="00EB6430"/>
    <w:rsid w:val="00ED2DC3"/>
    <w:rsid w:val="00EE1681"/>
    <w:rsid w:val="00F342BB"/>
    <w:rsid w:val="00F758C4"/>
    <w:rsid w:val="00F950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C784-7644-4F0A-823F-BB765D5E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2</cp:revision>
  <cp:lastPrinted>2018-03-20T10:16:00Z</cp:lastPrinted>
  <dcterms:created xsi:type="dcterms:W3CDTF">2018-04-11T12:14:00Z</dcterms:created>
  <dcterms:modified xsi:type="dcterms:W3CDTF">2018-04-11T12:14:00Z</dcterms:modified>
</cp:coreProperties>
</file>